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13674" w14:textId="77777777" w:rsidR="00FD300A" w:rsidRPr="00673080" w:rsidRDefault="00FD300A" w:rsidP="00FD300A">
      <w:pPr>
        <w:numPr>
          <w:ilvl w:val="0"/>
          <w:numId w:val="0"/>
        </w:numPr>
        <w:spacing w:line="360" w:lineRule="auto"/>
        <w:jc w:val="right"/>
        <w:rPr>
          <w:rFonts w:ascii="Arial" w:hAnsi="Arial" w:cs="Arial"/>
          <w:b/>
          <w:bCs/>
          <w:sz w:val="20"/>
          <w:szCs w:val="20"/>
        </w:rPr>
      </w:pPr>
      <w:r w:rsidRPr="00673080">
        <w:rPr>
          <w:rFonts w:ascii="Arial" w:hAnsi="Arial" w:cs="Arial"/>
          <w:b/>
          <w:bCs/>
          <w:sz w:val="20"/>
          <w:szCs w:val="20"/>
        </w:rPr>
        <w:t>Załącznik nr 1 do Umowy – Warunki Ogólne</w:t>
      </w:r>
    </w:p>
    <w:p w14:paraId="7EA2BFE7" w14:textId="77777777" w:rsidR="00FD300A" w:rsidRPr="00673080" w:rsidRDefault="00FD300A" w:rsidP="00FD300A">
      <w:pPr>
        <w:pStyle w:val="Akapitzlist"/>
        <w:numPr>
          <w:ilvl w:val="0"/>
          <w:numId w:val="2"/>
        </w:numPr>
        <w:spacing w:before="120" w:after="0" w:line="360" w:lineRule="auto"/>
        <w:jc w:val="center"/>
        <w:rPr>
          <w:rFonts w:ascii="Arial" w:hAnsi="Arial" w:cs="Arial"/>
          <w:b/>
          <w:bCs/>
          <w:sz w:val="20"/>
          <w:szCs w:val="20"/>
        </w:rPr>
      </w:pPr>
      <w:r w:rsidRPr="00673080">
        <w:rPr>
          <w:rFonts w:ascii="Arial" w:hAnsi="Arial" w:cs="Arial"/>
          <w:b/>
          <w:bCs/>
          <w:sz w:val="20"/>
          <w:szCs w:val="20"/>
        </w:rPr>
        <w:t>Definicje</w:t>
      </w:r>
    </w:p>
    <w:p w14:paraId="44A8F0DC" w14:textId="77777777" w:rsidR="00FD300A" w:rsidRPr="00673080" w:rsidRDefault="00FD300A" w:rsidP="00FD300A">
      <w:pPr>
        <w:numPr>
          <w:ilvl w:val="0"/>
          <w:numId w:val="0"/>
        </w:numPr>
        <w:spacing w:line="360" w:lineRule="auto"/>
        <w:rPr>
          <w:rFonts w:ascii="Arial" w:hAnsi="Arial" w:cs="Arial"/>
          <w:sz w:val="20"/>
          <w:szCs w:val="20"/>
        </w:rPr>
      </w:pPr>
      <w:r w:rsidRPr="00673080">
        <w:rPr>
          <w:rFonts w:ascii="Arial" w:hAnsi="Arial" w:cs="Arial"/>
          <w:sz w:val="20"/>
          <w:szCs w:val="20"/>
        </w:rPr>
        <w:t>Zawarte w niniejszej Umowie postanowienia rozumiane będą zgodnie z zawartymi poniżej definicjami:</w:t>
      </w:r>
    </w:p>
    <w:p w14:paraId="202D1026"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Umowa</w:t>
      </w:r>
      <w:r w:rsidRPr="00673080">
        <w:rPr>
          <w:rFonts w:ascii="Arial" w:hAnsi="Arial" w:cs="Arial"/>
          <w:sz w:val="20"/>
          <w:szCs w:val="20"/>
        </w:rPr>
        <w:t xml:space="preserve"> oznacza zarówno właściwy tekst Umowy (tzw. Dokument Zawarcia Umowy), jak i wszystkie załączniki do Umowy, a także uzgodnione pisemnie zmiany, uzupełnienia i skreślenia.</w:t>
      </w:r>
    </w:p>
    <w:p w14:paraId="7BD14EAE"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Harmonogram</w:t>
      </w:r>
      <w:r w:rsidRPr="00673080">
        <w:rPr>
          <w:rFonts w:ascii="Arial" w:hAnsi="Arial" w:cs="Arial"/>
          <w:sz w:val="20"/>
          <w:szCs w:val="20"/>
        </w:rPr>
        <w:t xml:space="preserve"> oznacza harmonogram ujęty w Umowie lub opracowany w trakcie jej realizacji, specyfikujący datę lub daty wyznaczające termin wykonania robót lub określonej ich części oraz ewentualnie terminarz rozliczenia robót.</w:t>
      </w:r>
    </w:p>
    <w:p w14:paraId="27C450FD"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Wartość Umowy</w:t>
      </w:r>
      <w:r w:rsidRPr="00673080">
        <w:rPr>
          <w:rFonts w:ascii="Arial" w:hAnsi="Arial" w:cs="Arial"/>
          <w:sz w:val="20"/>
          <w:szCs w:val="20"/>
        </w:rPr>
        <w:t xml:space="preserve"> równa jest maksymalnemu niegwarantowanemu wynagrodzeniu netto, wskazanemu w Dokumencie Zawarcia Umowy. W przypadku, gdy w Dokumencie Zawarcia Umowy nie wskazano maksymalnego niegwarantowanego wynagrodzenia, Wartość Umowy jest równa (w zależności od określenia zawartego w Dokumencie Zawarcia Umowy) łącznemu wynagrodzeniu ryczałtowemu brutto lub łącznemu wynagrodzeniu za pełne i kompletne wykonanie robót brutto, a jeżeli wskazano również inne składniki wynagrodzenia – sumie wszystkich składników wynagrodzenia brutto Wykonawcy wskazanych w Dokumencie Zawarcia Umowy.</w:t>
      </w:r>
    </w:p>
    <w:p w14:paraId="3163C36B"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 xml:space="preserve">KNR </w:t>
      </w:r>
      <w:r w:rsidRPr="00673080">
        <w:rPr>
          <w:rFonts w:ascii="Arial" w:hAnsi="Arial" w:cs="Arial"/>
          <w:bCs/>
          <w:sz w:val="20"/>
          <w:szCs w:val="20"/>
        </w:rPr>
        <w:t>oznacza Katalogi nakładów rzeczowych, stanowią podstawę do sporządzenia kosztorysów szczegółowych. Są to zestawienia norm ilościowych, podające specyfikację i ilości nakładów rzeczowych niezbędnych do wykonania elementów lub robót.</w:t>
      </w:r>
    </w:p>
    <w:p w14:paraId="5B4C9A9D"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Podwykonawca</w:t>
      </w:r>
      <w:r w:rsidRPr="00673080">
        <w:rPr>
          <w:rFonts w:ascii="Arial" w:hAnsi="Arial" w:cs="Arial"/>
          <w:sz w:val="20"/>
          <w:szCs w:val="20"/>
        </w:rPr>
        <w:t xml:space="preserve"> to każdy podmiot, który zawarł umowę z Wykonawcą na realizację jakiejkolwiek części robót, w tym podwykonawca robót budowlanych w rozumieniu art. 647 (1) Kodeksu Cywilnego.</w:t>
      </w:r>
    </w:p>
    <w:p w14:paraId="24D46276"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Pracownik Wykonawcy</w:t>
      </w:r>
      <w:r w:rsidRPr="00673080">
        <w:rPr>
          <w:rFonts w:ascii="Arial" w:hAnsi="Arial" w:cs="Arial"/>
          <w:sz w:val="20"/>
          <w:szCs w:val="20"/>
        </w:rPr>
        <w:t xml:space="preserve"> oznacza zarówno osoby zatrudnione przez Wykonawcę jak i Podwykonawcę, jak i wszelkie inne osoby wykonujące Umowę w ich imieniu.</w:t>
      </w:r>
    </w:p>
    <w:p w14:paraId="02D21227"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Umowa na Podwykonawstwo</w:t>
      </w:r>
      <w:r w:rsidRPr="00673080">
        <w:rPr>
          <w:rFonts w:ascii="Arial" w:hAnsi="Arial" w:cs="Arial"/>
          <w:sz w:val="20"/>
          <w:szCs w:val="20"/>
        </w:rPr>
        <w:t xml:space="preserve"> oznacza każdą umowę pomiędzy Wykonawcą a Podwykonawcą, na realizację jakiejkolwiek części robót.</w:t>
      </w:r>
    </w:p>
    <w:p w14:paraId="500F0802" w14:textId="77777777" w:rsidR="00FD300A" w:rsidRPr="00673080" w:rsidRDefault="00FD300A" w:rsidP="006A2FA0">
      <w:pPr>
        <w:pStyle w:val="Akapitzlist"/>
        <w:numPr>
          <w:ilvl w:val="1"/>
          <w:numId w:val="3"/>
        </w:numPr>
        <w:spacing w:line="360" w:lineRule="auto"/>
        <w:jc w:val="both"/>
        <w:rPr>
          <w:rFonts w:ascii="Arial" w:hAnsi="Arial" w:cs="Arial"/>
          <w:b/>
          <w:bCs/>
          <w:sz w:val="20"/>
          <w:szCs w:val="20"/>
        </w:rPr>
      </w:pPr>
      <w:r w:rsidRPr="00673080">
        <w:rPr>
          <w:rFonts w:ascii="Arial" w:hAnsi="Arial" w:cs="Arial"/>
          <w:b/>
          <w:bCs/>
          <w:sz w:val="20"/>
          <w:szCs w:val="20"/>
        </w:rPr>
        <w:t>Roboty</w:t>
      </w:r>
      <w:r w:rsidRPr="00673080">
        <w:rPr>
          <w:rFonts w:ascii="Arial" w:hAnsi="Arial" w:cs="Arial"/>
          <w:sz w:val="20"/>
          <w:szCs w:val="20"/>
        </w:rPr>
        <w:t xml:space="preserve"> oznaczają całość prac/czynności (w tym także uzyskanie i dostarczenie dokumentów) koniecznych do zrealizowania przez Wykonawcę jednej lub wielu części Umowy, łącznie z robotami koniecznymi dla dotrzymania warunków gwarancji. Roboty budowlane – oznaczają w szczególności roboty budowlane w rozumieniu przepisów ustawy Prawo budowlane.</w:t>
      </w:r>
    </w:p>
    <w:p w14:paraId="6BB30427"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 xml:space="preserve">Prace w obiektach czynnych – </w:t>
      </w:r>
      <w:r w:rsidRPr="00673080">
        <w:rPr>
          <w:rFonts w:ascii="Arial" w:hAnsi="Arial" w:cs="Arial"/>
          <w:bCs/>
          <w:sz w:val="20"/>
          <w:szCs w:val="20"/>
        </w:rPr>
        <w:t>prace wykonywane w godzinach 06</w:t>
      </w:r>
      <w:r w:rsidRPr="00673080">
        <w:rPr>
          <w:rFonts w:ascii="Arial" w:hAnsi="Arial" w:cs="Arial"/>
          <w:sz w:val="20"/>
          <w:szCs w:val="20"/>
        </w:rPr>
        <w:t>:00-16:00.</w:t>
      </w:r>
    </w:p>
    <w:p w14:paraId="4DB32B54"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Sprzęt</w:t>
      </w:r>
      <w:r w:rsidRPr="00673080">
        <w:rPr>
          <w:rFonts w:ascii="Arial" w:hAnsi="Arial" w:cs="Arial"/>
          <w:sz w:val="20"/>
          <w:szCs w:val="20"/>
        </w:rPr>
        <w:t xml:space="preserve"> oznacza wszelkie maszyny, narzędzia oraz inne przedmioty konieczne Wykonawcy do wykonania robót i właściwe dla ich realizacji wraz z materiałami eksploatacyjnymi i paliwem, w tym urządzenia zaplecza z wyłączeniem Materiałów i Urządzeń.</w:t>
      </w:r>
    </w:p>
    <w:p w14:paraId="6D92035D"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Materiały</w:t>
      </w:r>
      <w:r w:rsidRPr="00673080">
        <w:rPr>
          <w:rFonts w:ascii="Arial" w:hAnsi="Arial" w:cs="Arial"/>
          <w:sz w:val="20"/>
          <w:szCs w:val="20"/>
        </w:rPr>
        <w:t xml:space="preserve"> oznaczają wszelkie zaopatrzenie, materiały i inne pozycje, łącznie z częściami do prób i testów oraz częściami zamiennymi, które Wykonawca ma włączyć do realizacji robót.</w:t>
      </w:r>
    </w:p>
    <w:p w14:paraId="1597FC6D"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Urządzenia</w:t>
      </w:r>
      <w:r w:rsidRPr="00673080">
        <w:rPr>
          <w:rFonts w:ascii="Arial" w:hAnsi="Arial" w:cs="Arial"/>
          <w:sz w:val="20"/>
          <w:szCs w:val="20"/>
        </w:rPr>
        <w:t xml:space="preserve"> oznaczają wszelkie urządzenia, maszyny i aparaty wraz z częściami zamiennymi i dokumentacją, które Wykonawca ma trwale włączyć do realizacji Umowy.</w:t>
      </w:r>
    </w:p>
    <w:p w14:paraId="02BB9BF9"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Materiały lub Urządzenia Przekazane</w:t>
      </w:r>
      <w:r w:rsidRPr="00673080">
        <w:rPr>
          <w:rFonts w:ascii="Arial" w:hAnsi="Arial" w:cs="Arial"/>
          <w:sz w:val="20"/>
          <w:szCs w:val="20"/>
        </w:rPr>
        <w:t xml:space="preserve"> oznaczają te z Materiałów lub Urządzeń, które w myśl Umowy zostaną przekazane Wykonawcy przez Zamawiającego.</w:t>
      </w:r>
    </w:p>
    <w:p w14:paraId="725B3FAC"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lastRenderedPageBreak/>
        <w:t>Materiały lub Urządzenia Zapewniane</w:t>
      </w:r>
      <w:r w:rsidRPr="00673080">
        <w:rPr>
          <w:rFonts w:ascii="Arial" w:hAnsi="Arial" w:cs="Arial"/>
          <w:sz w:val="20"/>
          <w:szCs w:val="20"/>
        </w:rPr>
        <w:t xml:space="preserve"> oznaczają te pozycje Materiałów lub Urządzeń, jakie w myśl Umowy zapewni Wykonawca.</w:t>
      </w:r>
    </w:p>
    <w:p w14:paraId="31A6ADBD"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Odbiór robót</w:t>
      </w:r>
      <w:r w:rsidRPr="00673080">
        <w:rPr>
          <w:rFonts w:ascii="Arial" w:hAnsi="Arial" w:cs="Arial"/>
          <w:sz w:val="20"/>
          <w:szCs w:val="20"/>
        </w:rPr>
        <w:t xml:space="preserve"> </w:t>
      </w:r>
      <w:r w:rsidRPr="00673080">
        <w:rPr>
          <w:rFonts w:ascii="Arial" w:hAnsi="Arial" w:cs="Arial"/>
          <w:b/>
          <w:bCs/>
          <w:sz w:val="20"/>
          <w:szCs w:val="20"/>
        </w:rPr>
        <w:t>(częściowy lub końcowy)</w:t>
      </w:r>
      <w:r w:rsidRPr="00673080">
        <w:rPr>
          <w:rFonts w:ascii="Arial" w:hAnsi="Arial" w:cs="Arial"/>
          <w:sz w:val="20"/>
          <w:szCs w:val="20"/>
        </w:rPr>
        <w:t xml:space="preserve"> oznacza pisemne potwierdzenie Zamawiającego, iż roboty lub ich część zostały wykonane zgodnie z Umową.</w:t>
      </w:r>
    </w:p>
    <w:p w14:paraId="6263E6A0"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Teren Prac</w:t>
      </w:r>
      <w:r w:rsidRPr="00673080">
        <w:rPr>
          <w:rFonts w:ascii="Arial" w:hAnsi="Arial" w:cs="Arial"/>
          <w:sz w:val="20"/>
          <w:szCs w:val="20"/>
        </w:rPr>
        <w:t xml:space="preserve"> oznacza miejsce udostępnione przez Zamawiającego na realizację robót.</w:t>
      </w:r>
    </w:p>
    <w:p w14:paraId="2D938675"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Dokumentacja Techniczna</w:t>
      </w:r>
      <w:r w:rsidRPr="00673080">
        <w:rPr>
          <w:rFonts w:ascii="Arial" w:hAnsi="Arial" w:cs="Arial"/>
          <w:sz w:val="20"/>
          <w:szCs w:val="20"/>
        </w:rPr>
        <w:t xml:space="preserve"> oznacza wszelkie dokumenty niezbędne do realizacji robót zgodnie z Umową, a w szczególności Dokumentację Projektową Budowalną, Dokumentację Projektową Wykonawczą, rysunki, specyfikacje.</w:t>
      </w:r>
    </w:p>
    <w:p w14:paraId="0F99F36D"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Dokumentacja Projektowa Budowlana</w:t>
      </w:r>
      <w:r w:rsidRPr="00673080">
        <w:rPr>
          <w:rFonts w:ascii="Arial" w:hAnsi="Arial" w:cs="Arial"/>
          <w:sz w:val="20"/>
          <w:szCs w:val="20"/>
        </w:rPr>
        <w:t xml:space="preserve"> oznacza projekt budowlany wraz ze wszystkimi dokumentami niezbędnymi do uzyskania decyzji o pozwoleniu na budowę lub dokonania zgłoszenia robót budowlanych.</w:t>
      </w:r>
    </w:p>
    <w:p w14:paraId="201C4390"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Dokumentacja Projektowa Wykonawcza</w:t>
      </w:r>
      <w:r w:rsidRPr="00673080">
        <w:rPr>
          <w:rFonts w:ascii="Arial" w:hAnsi="Arial" w:cs="Arial"/>
          <w:sz w:val="20"/>
          <w:szCs w:val="20"/>
        </w:rPr>
        <w:t xml:space="preserve"> oznacza projekt wykonawczy obejmujący wszelkie uszczegółowienia Dokumentacji Projektowej Budowlanej niezbędne do zrealizowania Robót.</w:t>
      </w:r>
    </w:p>
    <w:p w14:paraId="7758B02B"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Dokumentacja Powykonawcza</w:t>
      </w:r>
      <w:r w:rsidRPr="00673080">
        <w:rPr>
          <w:rFonts w:ascii="Arial" w:hAnsi="Arial" w:cs="Arial"/>
          <w:sz w:val="20"/>
          <w:szCs w:val="20"/>
        </w:rPr>
        <w:t xml:space="preserve"> oznacza Dokumentację Projektową Powykonawczą oraz Dokumentację Odbiorową (Jakościową) Powykonawczą.</w:t>
      </w:r>
    </w:p>
    <w:p w14:paraId="206B5F0E"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Dokumentacja Projektowa Powykonawcza</w:t>
      </w:r>
      <w:r w:rsidRPr="00673080">
        <w:rPr>
          <w:rFonts w:ascii="Arial" w:hAnsi="Arial" w:cs="Arial"/>
          <w:sz w:val="20"/>
          <w:szCs w:val="20"/>
        </w:rPr>
        <w:t xml:space="preserve"> oznacza dokumentację projektową uwzględniającą zmiany dokonane w toku wykonywania Robót (wersja red </w:t>
      </w:r>
      <w:proofErr w:type="spellStart"/>
      <w:r w:rsidRPr="00673080">
        <w:rPr>
          <w:rFonts w:ascii="Arial" w:hAnsi="Arial" w:cs="Arial"/>
          <w:sz w:val="20"/>
          <w:szCs w:val="20"/>
        </w:rPr>
        <w:t>line</w:t>
      </w:r>
      <w:proofErr w:type="spellEnd"/>
      <w:r w:rsidRPr="00673080">
        <w:rPr>
          <w:rFonts w:ascii="Arial" w:hAnsi="Arial" w:cs="Arial"/>
          <w:sz w:val="20"/>
          <w:szCs w:val="20"/>
        </w:rPr>
        <w:t>) wraz z opisem technicznym opisującym wprowadzone zmiany.</w:t>
      </w:r>
    </w:p>
    <w:p w14:paraId="522A5242" w14:textId="77777777" w:rsidR="00FD300A" w:rsidRPr="00673080" w:rsidRDefault="00FD300A" w:rsidP="00FD300A">
      <w:pPr>
        <w:pStyle w:val="Akapitzlist"/>
        <w:numPr>
          <w:ilvl w:val="0"/>
          <w:numId w:val="3"/>
        </w:numPr>
        <w:spacing w:line="360" w:lineRule="auto"/>
        <w:ind w:left="357" w:hanging="357"/>
        <w:jc w:val="both"/>
        <w:rPr>
          <w:rFonts w:ascii="Arial" w:hAnsi="Arial" w:cs="Arial"/>
          <w:b/>
          <w:bCs/>
          <w:sz w:val="20"/>
          <w:szCs w:val="20"/>
        </w:rPr>
      </w:pPr>
      <w:r w:rsidRPr="00673080">
        <w:rPr>
          <w:rFonts w:ascii="Arial" w:hAnsi="Arial" w:cs="Arial"/>
          <w:b/>
          <w:bCs/>
          <w:sz w:val="20"/>
          <w:szCs w:val="20"/>
        </w:rPr>
        <w:t>Dokumentacja Powykonawcza (Jakościowa) Odbiorowa</w:t>
      </w:r>
      <w:r w:rsidRPr="00673080">
        <w:rPr>
          <w:rFonts w:ascii="Arial" w:hAnsi="Arial" w:cs="Arial"/>
          <w:sz w:val="20"/>
          <w:szCs w:val="20"/>
        </w:rPr>
        <w:t xml:space="preserve"> – komplet dokumentów pozwalających na sprawdzenie jakości i poprawności wykonanych prac zgodnie z Umową, Standardami Zamawiającego oraz obowiązującymi przepisami, w szczególności protokoły częściowe i końcowe odbioru prac, protokoły odbiorów branżowych, protokoły z badań i sprawdzeń (protokoły pomiarowe), operaty geodezyjne powykonawcze, mapa pomiaru powykonawczego, atesty oraz deklaracje zgodności na wbudowane materiały, dokumenty jakościowe wbudowanych urządzeń, DTR-ki, instrukcje obsługi wbudowanych urządzeń, gwarancje, uprawnienia pracowników niezbędne do wykonywania prac, stosowne oświadczenia kierownika budowy/robót i ewentualnie inspektora nadzoru inwestorskiego/autorskiego o zgodności wykonania obiektu budowlanego z projektem budowlanym (i warunkami pozwolenia na budowę) oraz przepisami, a także o doprowadzeniu dla należytego standu i porządku terenu budowy.</w:t>
      </w:r>
    </w:p>
    <w:p w14:paraId="3CA29454" w14:textId="77777777" w:rsidR="00FD300A" w:rsidRPr="00673080" w:rsidRDefault="00FD300A" w:rsidP="00FD300A">
      <w:pPr>
        <w:pStyle w:val="Akapitzlist"/>
        <w:numPr>
          <w:ilvl w:val="0"/>
          <w:numId w:val="3"/>
        </w:numPr>
        <w:spacing w:after="0" w:line="360" w:lineRule="auto"/>
        <w:ind w:left="357" w:hanging="357"/>
        <w:jc w:val="both"/>
        <w:rPr>
          <w:rFonts w:ascii="Arial" w:hAnsi="Arial" w:cs="Arial"/>
          <w:b/>
          <w:bCs/>
          <w:sz w:val="20"/>
          <w:szCs w:val="20"/>
        </w:rPr>
      </w:pPr>
      <w:r w:rsidRPr="00673080">
        <w:rPr>
          <w:rFonts w:ascii="Arial" w:hAnsi="Arial" w:cs="Arial"/>
          <w:b/>
          <w:bCs/>
          <w:sz w:val="20"/>
          <w:szCs w:val="20"/>
        </w:rPr>
        <w:t>Nadzór Geodezyjny</w:t>
      </w:r>
      <w:r w:rsidRPr="00673080">
        <w:rPr>
          <w:rFonts w:ascii="Arial" w:hAnsi="Arial" w:cs="Arial"/>
          <w:sz w:val="20"/>
          <w:szCs w:val="20"/>
        </w:rPr>
        <w:t xml:space="preserve"> oznacza czynności geodezyjne bezpośrednio poprzedzające prace budowlano-montażowe oraz te wykonywane w czasie ich trwania.</w:t>
      </w:r>
    </w:p>
    <w:p w14:paraId="44213900" w14:textId="77777777" w:rsidR="00FD300A" w:rsidRPr="00673080" w:rsidRDefault="00FD300A" w:rsidP="00FD300A">
      <w:pPr>
        <w:pStyle w:val="Akapitzlist"/>
        <w:numPr>
          <w:ilvl w:val="0"/>
          <w:numId w:val="0"/>
        </w:numPr>
        <w:spacing w:line="360" w:lineRule="auto"/>
        <w:ind w:left="357"/>
        <w:jc w:val="both"/>
        <w:rPr>
          <w:rFonts w:ascii="Arial" w:hAnsi="Arial" w:cs="Arial"/>
          <w:b/>
          <w:bCs/>
          <w:sz w:val="20"/>
          <w:szCs w:val="20"/>
        </w:rPr>
      </w:pPr>
    </w:p>
    <w:p w14:paraId="499490B6" w14:textId="77777777" w:rsidR="00FD300A" w:rsidRPr="00673080" w:rsidRDefault="00FD300A" w:rsidP="00FD300A">
      <w:pPr>
        <w:pStyle w:val="Akapitzlist"/>
        <w:numPr>
          <w:ilvl w:val="0"/>
          <w:numId w:val="2"/>
        </w:numPr>
        <w:spacing w:before="120" w:after="0" w:line="360" w:lineRule="auto"/>
        <w:jc w:val="center"/>
        <w:rPr>
          <w:rFonts w:ascii="Arial" w:hAnsi="Arial" w:cs="Arial"/>
          <w:b/>
          <w:bCs/>
          <w:sz w:val="20"/>
          <w:szCs w:val="20"/>
        </w:rPr>
      </w:pPr>
      <w:r w:rsidRPr="00673080">
        <w:rPr>
          <w:rFonts w:ascii="Arial" w:hAnsi="Arial" w:cs="Arial"/>
          <w:b/>
          <w:bCs/>
          <w:sz w:val="20"/>
          <w:szCs w:val="20"/>
        </w:rPr>
        <w:t>Opis Robót</w:t>
      </w:r>
    </w:p>
    <w:p w14:paraId="63807C8B" w14:textId="77777777" w:rsidR="00FD300A" w:rsidRPr="00673080" w:rsidRDefault="00FD300A" w:rsidP="00FD300A">
      <w:pPr>
        <w:pStyle w:val="Akapitzlist"/>
        <w:numPr>
          <w:ilvl w:val="0"/>
          <w:numId w:val="4"/>
        </w:numPr>
        <w:spacing w:line="360" w:lineRule="auto"/>
        <w:ind w:left="357" w:hanging="357"/>
        <w:jc w:val="both"/>
        <w:rPr>
          <w:rFonts w:ascii="Arial" w:hAnsi="Arial" w:cs="Arial"/>
          <w:b/>
          <w:bCs/>
          <w:sz w:val="20"/>
          <w:szCs w:val="20"/>
        </w:rPr>
      </w:pPr>
      <w:r w:rsidRPr="00673080">
        <w:rPr>
          <w:rFonts w:ascii="Arial" w:hAnsi="Arial" w:cs="Arial"/>
          <w:sz w:val="20"/>
          <w:szCs w:val="20"/>
        </w:rPr>
        <w:t>O ile inne postanowienia Umowy nie stanowią inaczej Wykonawca w ramach wynagrodzenia określonego w Umowie zapewni przez cały czas jej trwania (lub do czasu wykonania jej zakresu) realizację wszystkich czynności koniecznych do całkowitego wykonania Robót, które obejmą, choć nie ograniczą się do:</w:t>
      </w:r>
    </w:p>
    <w:p w14:paraId="5336C5F3"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 xml:space="preserve">dokonania kontroli i przeprowadzenia badania Terenu Prac oraz jego otoczenia, aby zgromadzić zadowalającą wiedzę na temat kształtu i topografii Terenu Prac, sposobów dotarcia do niego, panujących tam warunków klimatycznych, zorientować się jakiego rodzaju </w:t>
      </w:r>
      <w:r w:rsidRPr="00673080">
        <w:rPr>
          <w:rFonts w:ascii="Arial" w:hAnsi="Arial" w:cs="Arial"/>
          <w:sz w:val="20"/>
          <w:szCs w:val="20"/>
        </w:rPr>
        <w:lastRenderedPageBreak/>
        <w:t>ewentualne zaplecze będzie Wykonawcy potrzebne. Ponadto, Wykonawca generalnie uzyska wszelkie informacje mogące mieć wpływ na Roboty. Jeżeli nie jest to wyraźnie wskazane w Umowie, Zamawiający nie odpowiada za zupełność i poprawność przekazanej dokumentacji i informacji dotyczących Terenu Prac. Ewentualne informacje przekazane przez Zamawiającego mają charakter wyłącznie pomocniczy,</w:t>
      </w:r>
    </w:p>
    <w:p w14:paraId="7754D2DE"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wykonania całości niezbędnych prac geodezyjnych dotyczących wykonanych Robót, w tym sprawowanie Nadzoru Geodezyjnego,</w:t>
      </w:r>
    </w:p>
    <w:p w14:paraId="0C2A7574"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mobilizacji obejmującej dostawę, transport, konserwację i instalację Sprzętu, a także zapewnienie tymczasowych materiałów budowlanych, materiałów nietrwałych, jednorazowego użytku, dostaw, paliw i olejów koniecznych dla pełnego wykonania Robót. Wykonawca jest odpowiedzialny za przygotowanie i utrzymanie swego ewentualnego tymczasowego zaplecza,</w:t>
      </w:r>
    </w:p>
    <w:p w14:paraId="53E89EB5"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organizacji i zarządzania Terenem Prac, która obejmuje wszystkie Roboty konieczne dla utrzymania wszystkich potrzebnych zasobów przez okres trwania Umowy,</w:t>
      </w:r>
    </w:p>
    <w:p w14:paraId="1E1D6F1B"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zapewnienia pełnej obsady osobowej Robót łącznie z kierownictwem i Nadzowem wymaganymi na potrzeby Robót,</w:t>
      </w:r>
    </w:p>
    <w:p w14:paraId="6A3C211E"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odbioru, rozładunku, sprawdzenia, transportu, składowania i ochrony wszystkich Materiałów,</w:t>
      </w:r>
    </w:p>
    <w:p w14:paraId="1FCF7296"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weryfikowania zgodności Materiałów z atestami i certyfikatami materiałowymi, zestawieniami i listami przewozowymi, itp. W trakcie realizacji Robót Wykonawca winien zapewnić najbardziej zoptymalizowany sposób wykorzystania Materiałów,</w:t>
      </w:r>
    </w:p>
    <w:p w14:paraId="746BB38A"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skompletowania wszystkich atestów i certyfikatów materiałowych, zapewnienia bezpiecznego składowania i prowadzenia dokumentacji w sposób umożliwiający łatwą lokalizację Materiałów w dowolnym momencie Robót. Całość tej dokumentacji zostanie przekazana Zamawiającemu w momencie ukończenia Robót lub na jego żądanie,</w:t>
      </w:r>
    </w:p>
    <w:p w14:paraId="62D3A72C"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transportu wewnętrznego wszystkich Materiałów, począwszy od miejsca ich rozładunku, składowania, przez transport na i z warsztatów prefabrykacji, przez wszystkie fazy prefabrykacji, aż do transportu z powrotem na Teren Prac, zgodnie z potrzebą,</w:t>
      </w:r>
    </w:p>
    <w:p w14:paraId="6CC12E81"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przygotowania całości koniecznej Dokumentacji Technicznej w zakresie niezbędnym do przeprowadzenia Robót oraz Dokumentacji Powykonawczej, po ich zakończeniu,</w:t>
      </w:r>
    </w:p>
    <w:p w14:paraId="4A21FDCE"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dokonywania przeglądu Dokumentacji Technicznej oraz uzupełnienia jej w niezbędnym zakresie wynikającym z istoty zobowiązania Wykonawcy,</w:t>
      </w:r>
    </w:p>
    <w:p w14:paraId="151293E4"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dostarczenia na miejsce Robót wszystkich Materiałów w kolejności zgodnej z wymogami Umowy,</w:t>
      </w:r>
    </w:p>
    <w:p w14:paraId="04C05352"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wykonywania prac zgodnie z obowiązującymi przepisami prawa, przepisami obowiązującymi u Zamawiającego, w szczególności wymaganiami BHP i ppoż.,</w:t>
      </w:r>
    </w:p>
    <w:p w14:paraId="61491AD2" w14:textId="77777777" w:rsidR="00FD300A" w:rsidRPr="00673080" w:rsidRDefault="00FD300A" w:rsidP="00FD300A">
      <w:pPr>
        <w:pStyle w:val="Akapitzlist"/>
        <w:numPr>
          <w:ilvl w:val="0"/>
          <w:numId w:val="5"/>
        </w:numPr>
        <w:spacing w:line="360" w:lineRule="auto"/>
        <w:ind w:left="697" w:hanging="357"/>
        <w:jc w:val="both"/>
        <w:rPr>
          <w:rFonts w:ascii="Arial" w:hAnsi="Arial" w:cs="Arial"/>
          <w:b/>
          <w:bCs/>
          <w:sz w:val="20"/>
          <w:szCs w:val="20"/>
        </w:rPr>
      </w:pPr>
      <w:r w:rsidRPr="00673080">
        <w:rPr>
          <w:rFonts w:ascii="Arial" w:hAnsi="Arial" w:cs="Arial"/>
          <w:sz w:val="20"/>
          <w:szCs w:val="20"/>
        </w:rPr>
        <w:t>demobilizacji obejmującej pełne uprzątnięcie Terenu Prac i jego zwolnienie, demontaż i usunięcie mienia Wykonawcy, łącznie z elementami stanowiącymi część tymczasowych urządzeń/ewentualnego zaplecza, a także wszelkie dalsze działania mające za zadanie przywrócenie terenu tymczasowo udostępnionego Wykonawcy przez Zamawiającego na jego zaplecze do stanu pierwotnego.</w:t>
      </w:r>
    </w:p>
    <w:p w14:paraId="4C96E6AB" w14:textId="77777777" w:rsidR="00FD300A" w:rsidRPr="00673080" w:rsidRDefault="00FD300A" w:rsidP="00FD300A">
      <w:pPr>
        <w:pStyle w:val="Akapitzlist"/>
        <w:numPr>
          <w:ilvl w:val="0"/>
          <w:numId w:val="4"/>
        </w:numPr>
        <w:spacing w:line="360" w:lineRule="auto"/>
        <w:ind w:left="357" w:hanging="357"/>
        <w:jc w:val="both"/>
        <w:rPr>
          <w:rFonts w:ascii="Arial" w:hAnsi="Arial" w:cs="Arial"/>
          <w:b/>
          <w:bCs/>
          <w:sz w:val="20"/>
          <w:szCs w:val="20"/>
        </w:rPr>
      </w:pPr>
      <w:r w:rsidRPr="00673080">
        <w:rPr>
          <w:rFonts w:ascii="Arial" w:hAnsi="Arial" w:cs="Arial"/>
          <w:sz w:val="20"/>
          <w:szCs w:val="20"/>
        </w:rPr>
        <w:t>Dodatkowe uwagi do opisu Robót:</w:t>
      </w:r>
    </w:p>
    <w:p w14:paraId="541C1C0A" w14:textId="77777777" w:rsidR="00FD300A" w:rsidRPr="00673080" w:rsidRDefault="00FD300A" w:rsidP="00FD300A">
      <w:pPr>
        <w:pStyle w:val="Akapitzlist"/>
        <w:numPr>
          <w:ilvl w:val="0"/>
          <w:numId w:val="6"/>
        </w:numPr>
        <w:spacing w:line="360" w:lineRule="auto"/>
        <w:jc w:val="both"/>
        <w:rPr>
          <w:rFonts w:ascii="Arial" w:hAnsi="Arial" w:cs="Arial"/>
          <w:b/>
          <w:bCs/>
          <w:sz w:val="20"/>
          <w:szCs w:val="20"/>
        </w:rPr>
      </w:pPr>
      <w:r w:rsidRPr="00673080">
        <w:rPr>
          <w:rFonts w:ascii="Arial" w:hAnsi="Arial" w:cs="Arial"/>
          <w:sz w:val="20"/>
          <w:szCs w:val="20"/>
        </w:rPr>
        <w:lastRenderedPageBreak/>
        <w:t>przygotowanie do robót w niekorzystnych warunkach atmosferycznych</w:t>
      </w:r>
    </w:p>
    <w:p w14:paraId="556C9761" w14:textId="77777777" w:rsidR="00FD300A" w:rsidRPr="00673080" w:rsidRDefault="00FD300A" w:rsidP="00FD300A">
      <w:pPr>
        <w:pStyle w:val="Akapitzlist"/>
        <w:numPr>
          <w:ilvl w:val="0"/>
          <w:numId w:val="0"/>
        </w:numPr>
        <w:spacing w:line="360" w:lineRule="auto"/>
        <w:ind w:left="720"/>
        <w:jc w:val="both"/>
        <w:rPr>
          <w:rFonts w:ascii="Arial" w:hAnsi="Arial" w:cs="Arial"/>
          <w:b/>
          <w:bCs/>
          <w:sz w:val="20"/>
          <w:szCs w:val="20"/>
        </w:rPr>
      </w:pPr>
      <w:r w:rsidRPr="00673080">
        <w:rPr>
          <w:rFonts w:ascii="Arial" w:hAnsi="Arial" w:cs="Arial"/>
          <w:sz w:val="20"/>
          <w:szCs w:val="20"/>
        </w:rPr>
        <w:t>Wykonawca zobowiązany jest do należytego przygotowania Terenu Prac oraz Robót, aby wykonać Roboty zgodnie z Harmonogramem i warunkami Umowy. Niekorzystne warunki atmosferyczne nie stanowią podstawy do zmiany terminu zakończenia Robót.</w:t>
      </w:r>
    </w:p>
    <w:p w14:paraId="41F845B8" w14:textId="77777777" w:rsidR="00FD300A" w:rsidRPr="00673080" w:rsidRDefault="00FD300A" w:rsidP="00FD300A">
      <w:pPr>
        <w:pStyle w:val="Akapitzlist"/>
        <w:numPr>
          <w:ilvl w:val="0"/>
          <w:numId w:val="6"/>
        </w:numPr>
        <w:spacing w:line="360" w:lineRule="auto"/>
        <w:rPr>
          <w:rFonts w:ascii="Arial" w:hAnsi="Arial" w:cs="Arial"/>
          <w:b/>
          <w:bCs/>
          <w:sz w:val="20"/>
          <w:szCs w:val="20"/>
        </w:rPr>
      </w:pPr>
      <w:r w:rsidRPr="00673080">
        <w:rPr>
          <w:rFonts w:ascii="Arial" w:hAnsi="Arial" w:cs="Arial"/>
          <w:sz w:val="20"/>
          <w:szCs w:val="20"/>
        </w:rPr>
        <w:t>inspekcje wymagane prawem</w:t>
      </w:r>
    </w:p>
    <w:p w14:paraId="6C9789BE" w14:textId="77777777" w:rsidR="00FD300A" w:rsidRPr="00673080" w:rsidRDefault="00FD300A" w:rsidP="00FD300A">
      <w:pPr>
        <w:pStyle w:val="Akapitzlist"/>
        <w:numPr>
          <w:ilvl w:val="0"/>
          <w:numId w:val="0"/>
        </w:numPr>
        <w:spacing w:line="360" w:lineRule="auto"/>
        <w:ind w:left="720"/>
        <w:jc w:val="both"/>
        <w:rPr>
          <w:rFonts w:ascii="Arial" w:hAnsi="Arial" w:cs="Arial"/>
          <w:b/>
          <w:bCs/>
          <w:sz w:val="20"/>
          <w:szCs w:val="20"/>
        </w:rPr>
      </w:pPr>
      <w:r w:rsidRPr="00673080">
        <w:rPr>
          <w:rFonts w:ascii="Arial" w:hAnsi="Arial" w:cs="Arial"/>
          <w:sz w:val="20"/>
          <w:szCs w:val="20"/>
        </w:rPr>
        <w:t>Wykonawca będzie koordynował i stosował się do wszystkich wymaganych prawem kontroli. Koszt kontroli i koordynacji uwzględniony jest w wynagrodzeniu Wykonawcy.</w:t>
      </w:r>
    </w:p>
    <w:p w14:paraId="0C8C3F6E" w14:textId="77777777" w:rsidR="00FD300A" w:rsidRPr="00673080" w:rsidRDefault="00FD300A" w:rsidP="00FD300A">
      <w:pPr>
        <w:pStyle w:val="Akapitzlist"/>
        <w:numPr>
          <w:ilvl w:val="0"/>
          <w:numId w:val="6"/>
        </w:numPr>
        <w:spacing w:line="360" w:lineRule="auto"/>
        <w:rPr>
          <w:rFonts w:ascii="Arial" w:hAnsi="Arial" w:cs="Arial"/>
          <w:b/>
          <w:bCs/>
          <w:sz w:val="20"/>
          <w:szCs w:val="20"/>
        </w:rPr>
      </w:pPr>
      <w:r w:rsidRPr="00673080">
        <w:rPr>
          <w:rFonts w:ascii="Arial" w:hAnsi="Arial" w:cs="Arial"/>
          <w:sz w:val="20"/>
          <w:szCs w:val="20"/>
        </w:rPr>
        <w:t>dostęp do Robót i Terenu Prac</w:t>
      </w:r>
    </w:p>
    <w:p w14:paraId="7B6A06BF" w14:textId="77777777" w:rsidR="00FD300A" w:rsidRPr="00673080" w:rsidRDefault="00FD300A" w:rsidP="00FD300A">
      <w:pPr>
        <w:pStyle w:val="Akapitzlist"/>
        <w:numPr>
          <w:ilvl w:val="0"/>
          <w:numId w:val="7"/>
        </w:numPr>
        <w:spacing w:line="360" w:lineRule="auto"/>
        <w:ind w:left="1151" w:hanging="357"/>
        <w:jc w:val="both"/>
        <w:rPr>
          <w:rFonts w:ascii="Arial" w:hAnsi="Arial" w:cs="Arial"/>
          <w:sz w:val="20"/>
          <w:szCs w:val="20"/>
        </w:rPr>
      </w:pPr>
      <w:r w:rsidRPr="00673080">
        <w:rPr>
          <w:rFonts w:ascii="Arial" w:hAnsi="Arial" w:cs="Arial"/>
          <w:sz w:val="20"/>
          <w:szCs w:val="20"/>
        </w:rPr>
        <w:t>Wykonawca jest odpowiedzialny za zapewnienie właściwego dostępu do Terenu Prac jako całości i do każdej jego części,</w:t>
      </w:r>
    </w:p>
    <w:p w14:paraId="2D91B889" w14:textId="77777777" w:rsidR="00FD300A" w:rsidRPr="00673080" w:rsidRDefault="00FD300A" w:rsidP="00FD300A">
      <w:pPr>
        <w:pStyle w:val="Akapitzlist"/>
        <w:numPr>
          <w:ilvl w:val="0"/>
          <w:numId w:val="7"/>
        </w:numPr>
        <w:spacing w:line="360" w:lineRule="auto"/>
        <w:ind w:left="1151" w:hanging="357"/>
        <w:jc w:val="both"/>
        <w:rPr>
          <w:rFonts w:ascii="Arial" w:hAnsi="Arial" w:cs="Arial"/>
          <w:sz w:val="20"/>
          <w:szCs w:val="20"/>
        </w:rPr>
      </w:pPr>
      <w:r w:rsidRPr="00673080">
        <w:rPr>
          <w:rFonts w:ascii="Arial" w:hAnsi="Arial" w:cs="Arial"/>
          <w:sz w:val="20"/>
          <w:szCs w:val="20"/>
        </w:rPr>
        <w:t>Wykonawca jest zobowiązany do udostępnienia wszelkich dokumentów przechowywanych na Terenie Prac.</w:t>
      </w:r>
    </w:p>
    <w:p w14:paraId="4A613004" w14:textId="77777777" w:rsidR="00FD300A" w:rsidRPr="00673080" w:rsidRDefault="00FD300A" w:rsidP="00FD300A">
      <w:pPr>
        <w:pStyle w:val="Akapitzlist"/>
        <w:numPr>
          <w:ilvl w:val="0"/>
          <w:numId w:val="6"/>
        </w:numPr>
        <w:spacing w:line="360" w:lineRule="auto"/>
        <w:rPr>
          <w:rFonts w:ascii="Arial" w:hAnsi="Arial" w:cs="Arial"/>
          <w:b/>
          <w:bCs/>
          <w:sz w:val="20"/>
          <w:szCs w:val="20"/>
        </w:rPr>
      </w:pPr>
      <w:r w:rsidRPr="00673080">
        <w:rPr>
          <w:rFonts w:ascii="Arial" w:hAnsi="Arial" w:cs="Arial"/>
          <w:sz w:val="20"/>
          <w:szCs w:val="20"/>
        </w:rPr>
        <w:t>prace Geodezyjne</w:t>
      </w:r>
    </w:p>
    <w:p w14:paraId="0D7BF7E7" w14:textId="77777777" w:rsidR="00FD300A" w:rsidRPr="00673080" w:rsidRDefault="00FD300A" w:rsidP="00FD300A">
      <w:pPr>
        <w:pStyle w:val="Akapitzlist"/>
        <w:spacing w:after="240" w:line="360" w:lineRule="auto"/>
        <w:ind w:left="1151" w:hanging="357"/>
        <w:contextualSpacing w:val="0"/>
        <w:jc w:val="both"/>
        <w:rPr>
          <w:rFonts w:ascii="Arial" w:hAnsi="Arial" w:cs="Arial"/>
          <w:b/>
          <w:bCs/>
          <w:sz w:val="20"/>
          <w:szCs w:val="20"/>
        </w:rPr>
      </w:pPr>
      <w:r w:rsidRPr="00673080">
        <w:rPr>
          <w:rFonts w:ascii="Arial" w:hAnsi="Arial" w:cs="Arial"/>
          <w:sz w:val="20"/>
          <w:szCs w:val="20"/>
        </w:rPr>
        <w:t>wszelkie prace budowlano-montażowe które zmieniają istniejące zagospodarowanie terenu, muszą być prowadzone pod bieżącym Nadzorem Geodezyjnym, który zapewni Wykonawca.</w:t>
      </w:r>
    </w:p>
    <w:p w14:paraId="67E2025A" w14:textId="77777777" w:rsidR="00FD300A" w:rsidRPr="00673080" w:rsidRDefault="00FD300A" w:rsidP="00FD300A">
      <w:pPr>
        <w:pStyle w:val="Akapitzlist"/>
        <w:numPr>
          <w:ilvl w:val="0"/>
          <w:numId w:val="2"/>
        </w:numPr>
        <w:spacing w:before="120" w:after="0" w:line="360" w:lineRule="auto"/>
        <w:ind w:left="714" w:hanging="357"/>
        <w:contextualSpacing w:val="0"/>
        <w:jc w:val="center"/>
        <w:rPr>
          <w:rFonts w:ascii="Arial" w:hAnsi="Arial" w:cs="Arial"/>
          <w:b/>
          <w:bCs/>
          <w:sz w:val="20"/>
          <w:szCs w:val="20"/>
        </w:rPr>
      </w:pPr>
      <w:r w:rsidRPr="00673080">
        <w:rPr>
          <w:rFonts w:ascii="Arial" w:hAnsi="Arial" w:cs="Arial"/>
          <w:b/>
          <w:bCs/>
          <w:sz w:val="20"/>
          <w:szCs w:val="20"/>
        </w:rPr>
        <w:t>Zapewnienie warunków prowadzenia Robót</w:t>
      </w:r>
    </w:p>
    <w:p w14:paraId="648121B1" w14:textId="77777777" w:rsidR="00FD300A" w:rsidRPr="00673080" w:rsidRDefault="00FD300A" w:rsidP="00FD300A">
      <w:pPr>
        <w:numPr>
          <w:ilvl w:val="0"/>
          <w:numId w:val="0"/>
        </w:numPr>
        <w:spacing w:line="360" w:lineRule="auto"/>
        <w:ind w:left="720" w:hanging="720"/>
        <w:rPr>
          <w:rFonts w:ascii="Arial" w:hAnsi="Arial" w:cs="Arial"/>
          <w:sz w:val="20"/>
          <w:szCs w:val="20"/>
        </w:rPr>
      </w:pPr>
      <w:r w:rsidRPr="00673080">
        <w:rPr>
          <w:rFonts w:ascii="Arial" w:hAnsi="Arial" w:cs="Arial"/>
          <w:sz w:val="20"/>
          <w:szCs w:val="20"/>
        </w:rPr>
        <w:t>O ile Strony w Umowie nie postanowiły inaczej:</w:t>
      </w:r>
    </w:p>
    <w:p w14:paraId="48F66BD3" w14:textId="77777777" w:rsidR="00FD300A" w:rsidRPr="00673080" w:rsidRDefault="00FD300A" w:rsidP="00FD300A">
      <w:pPr>
        <w:pStyle w:val="Akapitzlist"/>
        <w:numPr>
          <w:ilvl w:val="0"/>
          <w:numId w:val="9"/>
        </w:numPr>
        <w:spacing w:line="360" w:lineRule="auto"/>
        <w:ind w:left="357" w:hanging="357"/>
        <w:rPr>
          <w:rFonts w:ascii="Arial" w:hAnsi="Arial" w:cs="Arial"/>
          <w:sz w:val="20"/>
          <w:szCs w:val="20"/>
        </w:rPr>
      </w:pPr>
      <w:r w:rsidRPr="00673080">
        <w:rPr>
          <w:rFonts w:ascii="Arial" w:hAnsi="Arial" w:cs="Arial"/>
          <w:sz w:val="20"/>
          <w:szCs w:val="20"/>
        </w:rPr>
        <w:t>Wykonawca na własny koszt i ryzyko:</w:t>
      </w:r>
    </w:p>
    <w:p w14:paraId="30936667"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materiały i urządzenia określone w Umowie; wszelkie Materiały i Urządzenia zapewniane przez Wykonawcę muszą być fabrycznie nowe i spełniać wymagania jakościowe określone w odrębnych przepisach potwierdzone właściwymi atestami, aprobatami i certyfikatami jakości wydanymi zgodnie z obowiązującymi przepisami prawa,</w:t>
      </w:r>
    </w:p>
    <w:p w14:paraId="21CC54B6"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zainstaluje, będzie właściwie konserwował, a następnie usunie wszelki Sprzęt oraz uzbrojenie konieczne dla pełnego i kompletnego wykonania Robót; rodzaj urządzeń, termin ich wprowadzenia oraz usunięcia, a także sposób rozmieszczenia na Terenie Prac wymagają zatwierdzenia przez Zamawiającego,</w:t>
      </w:r>
    </w:p>
    <w:p w14:paraId="36DA950C"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dostęp do Terenu Prac, łącznie, choć nie ograniczając się do tymczasowych dróg,</w:t>
      </w:r>
    </w:p>
    <w:p w14:paraId="7A94B969"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należyte zabezpieczenia służące ochronie Robót i Materiałów przed warunkami pogodowymi, łącznie z ogrzewaniem, zgodnie z potrzebą zagwarantowania kontynuacji Robót,</w:t>
      </w:r>
    </w:p>
    <w:p w14:paraId="3699D8FF"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sprzęt, w tym służący transportowi wewnętrznemu, holowaniu, rozładunkowi i odbiorowi wszystkich Materiałów i Urządzeń oraz urządzenia podporowe,</w:t>
      </w:r>
    </w:p>
    <w:p w14:paraId="47267F2F"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dostawę i montaż Sprzętu koniecznego do bezpiecznego i pełnego wykonania Robót, w tym wznoszenia rusztowań w taki sposób, by spełnić wymogi BHP zgodnie z obowiązującymi przepisami oraz normami branżowymi/technicznymi,</w:t>
      </w:r>
    </w:p>
    <w:p w14:paraId="2AEA1208"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odpowiedni sposób składowania, w pełni chroniący przed wpływem warunków atmosferycznych, Materiałów, Urządzeń i Sprzętu, które mogą ulec uszkodzeniu wskutek warunków pogodowych,</w:t>
      </w:r>
    </w:p>
    <w:p w14:paraId="70C27C38"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wszystkie tymczasowe obiekty oraz oświetlenie Terenu Prac, po uzgodnieniu z Zamawiającym,</w:t>
      </w:r>
    </w:p>
    <w:p w14:paraId="70245CD6"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lastRenderedPageBreak/>
        <w:t>zapewni właściwą odzież ochronną, środki ochrony indywidualnej, wyposażenie ochronne oraz inny sprzęt BHP i ppoż., wymagany przepisami prawa oraz przepisami obowiązującymi na terenie Zamawiającego,</w:t>
      </w:r>
    </w:p>
    <w:p w14:paraId="3E0A7E8B"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pierwszą pomoc,</w:t>
      </w:r>
    </w:p>
    <w:p w14:paraId="33A57DA1"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wszystkie materiały nietrwałe i jednorazowego użytku,</w:t>
      </w:r>
    </w:p>
    <w:p w14:paraId="6ED148E0"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w miejscach uzgodnionych z Zamawiającym podłączenie i odłączenie do sieci elektrycznej, telefonicznej, wodno-kanalizacyjnej, konieczne dla Sprzętu Wykonawcy na Terenie Prac; w punkcie tym ujęte są dostawy, instalacja, a następnie usunięcie wszelkich rurociągów, kabli i Sprzętu,</w:t>
      </w:r>
    </w:p>
    <w:p w14:paraId="6DE5ACD6"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w miarę potrzeby zapewni agregaty prądotwórcze i paliwo na pokrycie zapotrzebowania Wykonawcy w energię elektryczną konieczną do wykonywania Robót,</w:t>
      </w:r>
    </w:p>
    <w:p w14:paraId="1F248A80"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zabezpieczenie tymczasowego zaplecza Wykonawcy, Materiałów i miejsc składowania, łącznie z postawieniem ogrodzenia, bram oraz zapewnieniem odpowiedniej ochrony, koniecznej dla zapewnienia bezpieczeństwa Robót, Materiałom i Sprzętowi znajdującym się pod opieką i na składzie Wykonawcy,</w:t>
      </w:r>
    </w:p>
    <w:p w14:paraId="57E2149C"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w uzgodniony z Zamawiającym sposób składowania, transportu, utylizacji odpadów lub przekazania odpadów uprawnionemu odbiorcy do ponownego ich przetworzenia,</w:t>
      </w:r>
    </w:p>
    <w:p w14:paraId="173D82C9"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wszelkie inne elementy konieczne do wykonywania Robót,</w:t>
      </w:r>
    </w:p>
    <w:p w14:paraId="2DCF11E4"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sprawdzi dokumentację przed przystąpieniem do Robót i niezwłocznie poinformuje Zamawiającego o wszelkich przeszkodach w prawidłowej realizacji Robót,</w:t>
      </w:r>
    </w:p>
    <w:p w14:paraId="7BEE2C7E"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uzyska wszelkie uprawnienia, licencje i pozwolenia niezbędne do wykonania Robót,</w:t>
      </w:r>
    </w:p>
    <w:p w14:paraId="7B2DE7B7" w14:textId="77777777" w:rsidR="00FD300A" w:rsidRPr="00673080" w:rsidRDefault="00FD300A" w:rsidP="00FD300A">
      <w:pPr>
        <w:pStyle w:val="Akapitzlist"/>
        <w:numPr>
          <w:ilvl w:val="0"/>
          <w:numId w:val="10"/>
        </w:numPr>
        <w:spacing w:line="360" w:lineRule="auto"/>
        <w:ind w:left="697" w:hanging="357"/>
        <w:jc w:val="both"/>
        <w:rPr>
          <w:rFonts w:ascii="Arial" w:hAnsi="Arial" w:cs="Arial"/>
          <w:sz w:val="20"/>
          <w:szCs w:val="20"/>
        </w:rPr>
      </w:pPr>
      <w:r w:rsidRPr="00673080">
        <w:rPr>
          <w:rFonts w:ascii="Arial" w:hAnsi="Arial" w:cs="Arial"/>
          <w:sz w:val="20"/>
          <w:szCs w:val="20"/>
        </w:rPr>
        <w:t>zapewni wszelkie inne Materiały, Sprzęt i Urządzenia niedostarczane przez Zamawiającego; wszelkie Materiały i Urządzenia zapewniane przez Wykonawcę muszą być fabrycznie nowe.</w:t>
      </w:r>
    </w:p>
    <w:p w14:paraId="2B1F40C2" w14:textId="77777777" w:rsidR="00FD300A" w:rsidRPr="00673080" w:rsidRDefault="00FD300A" w:rsidP="00FD300A">
      <w:pPr>
        <w:pStyle w:val="Akapitzlist"/>
        <w:numPr>
          <w:ilvl w:val="0"/>
          <w:numId w:val="9"/>
        </w:numPr>
        <w:spacing w:line="360" w:lineRule="auto"/>
        <w:ind w:left="357" w:hanging="357"/>
        <w:rPr>
          <w:rFonts w:ascii="Arial" w:hAnsi="Arial" w:cs="Arial"/>
          <w:sz w:val="20"/>
          <w:szCs w:val="20"/>
        </w:rPr>
      </w:pPr>
      <w:r w:rsidRPr="00673080">
        <w:rPr>
          <w:rFonts w:ascii="Arial" w:hAnsi="Arial" w:cs="Arial"/>
          <w:sz w:val="20"/>
          <w:szCs w:val="20"/>
        </w:rPr>
        <w:t>Zamawiający zapewni:</w:t>
      </w:r>
    </w:p>
    <w:p w14:paraId="69040DE4" w14:textId="77777777" w:rsidR="00FD300A" w:rsidRPr="00673080" w:rsidRDefault="00FD300A" w:rsidP="00FD300A">
      <w:pPr>
        <w:pStyle w:val="Akapitzlist"/>
        <w:numPr>
          <w:ilvl w:val="0"/>
          <w:numId w:val="11"/>
        </w:numPr>
        <w:spacing w:line="360" w:lineRule="auto"/>
        <w:rPr>
          <w:rFonts w:ascii="Arial" w:hAnsi="Arial" w:cs="Arial"/>
          <w:sz w:val="20"/>
          <w:szCs w:val="20"/>
        </w:rPr>
      </w:pPr>
      <w:r w:rsidRPr="00673080">
        <w:rPr>
          <w:rFonts w:ascii="Arial" w:hAnsi="Arial" w:cs="Arial"/>
          <w:sz w:val="20"/>
          <w:szCs w:val="20"/>
        </w:rPr>
        <w:t>Materiały i Urządzenia Przekazane określone w Umowie,</w:t>
      </w:r>
    </w:p>
    <w:p w14:paraId="5B95E59A" w14:textId="77777777" w:rsidR="00FD300A" w:rsidRPr="00673080" w:rsidRDefault="00FD300A" w:rsidP="00FD300A">
      <w:pPr>
        <w:pStyle w:val="Akapitzlist"/>
        <w:numPr>
          <w:ilvl w:val="0"/>
          <w:numId w:val="11"/>
        </w:numPr>
        <w:spacing w:line="360" w:lineRule="auto"/>
        <w:jc w:val="both"/>
        <w:rPr>
          <w:rFonts w:ascii="Arial" w:hAnsi="Arial" w:cs="Arial"/>
          <w:sz w:val="20"/>
          <w:szCs w:val="20"/>
        </w:rPr>
      </w:pPr>
      <w:r w:rsidRPr="00673080">
        <w:rPr>
          <w:rFonts w:ascii="Arial" w:hAnsi="Arial" w:cs="Arial"/>
          <w:sz w:val="20"/>
          <w:szCs w:val="20"/>
        </w:rPr>
        <w:t xml:space="preserve">na wniosek Wykonawcy, w miarę możliwości, nieodpłatnie, miejsce na zaplecze (socjalne, biura, magazyny, przyczepy); </w:t>
      </w:r>
    </w:p>
    <w:p w14:paraId="209635DD" w14:textId="77777777" w:rsidR="00FD300A" w:rsidRPr="00673080" w:rsidRDefault="00FD300A" w:rsidP="00FD300A">
      <w:pPr>
        <w:pStyle w:val="Akapitzlist"/>
        <w:numPr>
          <w:ilvl w:val="0"/>
          <w:numId w:val="11"/>
        </w:numPr>
        <w:spacing w:line="360" w:lineRule="auto"/>
        <w:ind w:left="714" w:hanging="357"/>
        <w:contextualSpacing w:val="0"/>
        <w:jc w:val="both"/>
        <w:rPr>
          <w:rFonts w:ascii="Arial" w:hAnsi="Arial" w:cs="Arial"/>
          <w:sz w:val="20"/>
          <w:szCs w:val="20"/>
        </w:rPr>
      </w:pPr>
      <w:r w:rsidRPr="00673080">
        <w:rPr>
          <w:rFonts w:ascii="Arial" w:hAnsi="Arial" w:cs="Arial"/>
          <w:sz w:val="20"/>
          <w:szCs w:val="20"/>
        </w:rPr>
        <w:t>Zamawiający wskaże miejsce zasilania Terenu Prac w energię elektryczną; wykonanie instalacji elektrycznej odbiorczej z punktu wraz z rozdziałem energii będzie należeć do Wykonawcy.</w:t>
      </w:r>
    </w:p>
    <w:p w14:paraId="3D9D2EDC" w14:textId="77777777" w:rsidR="00FD300A" w:rsidRPr="00673080" w:rsidRDefault="00FD300A" w:rsidP="00FD300A">
      <w:pPr>
        <w:pStyle w:val="Akapitzlist"/>
        <w:numPr>
          <w:ilvl w:val="0"/>
          <w:numId w:val="2"/>
        </w:numPr>
        <w:spacing w:before="120" w:after="0" w:line="360" w:lineRule="auto"/>
        <w:ind w:left="714" w:hanging="357"/>
        <w:contextualSpacing w:val="0"/>
        <w:jc w:val="center"/>
        <w:rPr>
          <w:rFonts w:ascii="Arial" w:hAnsi="Arial" w:cs="Arial"/>
          <w:b/>
          <w:bCs/>
          <w:sz w:val="20"/>
          <w:szCs w:val="20"/>
        </w:rPr>
      </w:pPr>
      <w:r w:rsidRPr="00673080">
        <w:rPr>
          <w:rFonts w:ascii="Arial" w:hAnsi="Arial" w:cs="Arial"/>
          <w:b/>
          <w:bCs/>
          <w:sz w:val="20"/>
          <w:szCs w:val="20"/>
        </w:rPr>
        <w:t>Dokumentacja techniczna oraz inne dokumenty</w:t>
      </w:r>
    </w:p>
    <w:p w14:paraId="521B8404" w14:textId="77777777" w:rsidR="00FD300A" w:rsidRPr="00673080" w:rsidRDefault="00FD300A" w:rsidP="00FD300A">
      <w:pPr>
        <w:pStyle w:val="Akapitzlist"/>
        <w:numPr>
          <w:ilvl w:val="0"/>
          <w:numId w:val="12"/>
        </w:numPr>
        <w:spacing w:line="360" w:lineRule="auto"/>
        <w:ind w:left="357" w:hanging="357"/>
        <w:rPr>
          <w:rFonts w:ascii="Arial" w:hAnsi="Arial" w:cs="Arial"/>
          <w:b/>
          <w:bCs/>
          <w:sz w:val="20"/>
          <w:szCs w:val="20"/>
        </w:rPr>
      </w:pPr>
      <w:r w:rsidRPr="00673080">
        <w:rPr>
          <w:rFonts w:ascii="Arial" w:hAnsi="Arial" w:cs="Arial"/>
          <w:sz w:val="20"/>
          <w:szCs w:val="20"/>
        </w:rPr>
        <w:t>Całość Robót wykonana będzie zgodnie z Dokumentacją Techniczną.</w:t>
      </w:r>
    </w:p>
    <w:p w14:paraId="04A45BFB" w14:textId="77777777" w:rsidR="00FD300A" w:rsidRPr="00673080" w:rsidRDefault="00FD300A" w:rsidP="00FD300A">
      <w:pPr>
        <w:pStyle w:val="Akapitzlist"/>
        <w:numPr>
          <w:ilvl w:val="0"/>
          <w:numId w:val="12"/>
        </w:numPr>
        <w:spacing w:line="360" w:lineRule="auto"/>
        <w:ind w:left="357" w:hanging="357"/>
        <w:rPr>
          <w:rFonts w:ascii="Arial" w:hAnsi="Arial" w:cs="Arial"/>
          <w:b/>
          <w:bCs/>
          <w:sz w:val="20"/>
          <w:szCs w:val="20"/>
        </w:rPr>
      </w:pPr>
      <w:r w:rsidRPr="00673080">
        <w:rPr>
          <w:rFonts w:ascii="Arial" w:hAnsi="Arial" w:cs="Arial"/>
          <w:sz w:val="20"/>
          <w:szCs w:val="20"/>
        </w:rPr>
        <w:t>Instrukcje Producenta do Materiałów i Urządzeń używanych przy wykonaniu Robót.</w:t>
      </w:r>
    </w:p>
    <w:p w14:paraId="30696D73" w14:textId="77777777" w:rsidR="00FD300A" w:rsidRPr="00673080" w:rsidRDefault="00FD300A" w:rsidP="00FD300A">
      <w:pPr>
        <w:pStyle w:val="Akapitzlist"/>
        <w:numPr>
          <w:ilvl w:val="0"/>
          <w:numId w:val="0"/>
        </w:numPr>
        <w:spacing w:line="360" w:lineRule="auto"/>
        <w:ind w:left="357"/>
        <w:rPr>
          <w:rFonts w:ascii="Arial" w:hAnsi="Arial" w:cs="Arial"/>
          <w:sz w:val="20"/>
          <w:szCs w:val="20"/>
        </w:rPr>
      </w:pPr>
      <w:r w:rsidRPr="00673080">
        <w:rPr>
          <w:rFonts w:ascii="Arial" w:hAnsi="Arial" w:cs="Arial"/>
          <w:sz w:val="20"/>
          <w:szCs w:val="20"/>
        </w:rPr>
        <w:t>Wykonawca będzie:</w:t>
      </w:r>
    </w:p>
    <w:p w14:paraId="57989045" w14:textId="77777777" w:rsidR="00FD300A" w:rsidRPr="00673080" w:rsidRDefault="00FD300A" w:rsidP="00FD300A">
      <w:pPr>
        <w:pStyle w:val="Akapitzlist"/>
        <w:spacing w:line="360" w:lineRule="auto"/>
        <w:ind w:left="1151" w:hanging="357"/>
        <w:jc w:val="both"/>
        <w:rPr>
          <w:rFonts w:ascii="Arial" w:hAnsi="Arial" w:cs="Arial"/>
          <w:sz w:val="20"/>
          <w:szCs w:val="20"/>
        </w:rPr>
      </w:pPr>
      <w:r w:rsidRPr="00673080">
        <w:rPr>
          <w:rFonts w:ascii="Arial" w:hAnsi="Arial" w:cs="Arial"/>
          <w:sz w:val="20"/>
          <w:szCs w:val="20"/>
        </w:rPr>
        <w:t>stosował się do ostatnich wydanych drukiem wersji instrukcji dotyczących Materiałów, dostaw, składowania i metod montażu, o ile inne ustalenia nie stanowią inaczej,</w:t>
      </w:r>
    </w:p>
    <w:p w14:paraId="12E38973" w14:textId="77777777" w:rsidR="00FD300A" w:rsidRPr="00673080" w:rsidRDefault="00FD300A" w:rsidP="00FD300A">
      <w:pPr>
        <w:pStyle w:val="Akapitzlist"/>
        <w:spacing w:line="360" w:lineRule="auto"/>
        <w:ind w:left="1151" w:hanging="357"/>
        <w:jc w:val="both"/>
        <w:rPr>
          <w:rFonts w:ascii="Arial" w:hAnsi="Arial" w:cs="Arial"/>
          <w:sz w:val="20"/>
          <w:szCs w:val="20"/>
        </w:rPr>
      </w:pPr>
      <w:r w:rsidRPr="00673080">
        <w:rPr>
          <w:rFonts w:ascii="Arial" w:hAnsi="Arial" w:cs="Arial"/>
          <w:sz w:val="20"/>
          <w:szCs w:val="20"/>
        </w:rPr>
        <w:t>powiadamiał Zamawiającego na piśmie o wszelkich rozbieżnościach między niniejszą Umową a instrukcjami producenta; Zamawiający wskaże dokument, na którym należy się oprzeć.</w:t>
      </w:r>
    </w:p>
    <w:p w14:paraId="3E1CC736" w14:textId="77777777" w:rsidR="00FD300A" w:rsidRPr="00673080" w:rsidRDefault="00FD300A" w:rsidP="00FD300A">
      <w:pPr>
        <w:pStyle w:val="Akapitzlist"/>
        <w:numPr>
          <w:ilvl w:val="0"/>
          <w:numId w:val="12"/>
        </w:numPr>
        <w:spacing w:line="360" w:lineRule="auto"/>
        <w:ind w:left="357" w:hanging="357"/>
        <w:rPr>
          <w:rFonts w:ascii="Arial" w:hAnsi="Arial" w:cs="Arial"/>
          <w:b/>
          <w:bCs/>
          <w:sz w:val="20"/>
          <w:szCs w:val="20"/>
        </w:rPr>
      </w:pPr>
      <w:r w:rsidRPr="00673080">
        <w:rPr>
          <w:rFonts w:ascii="Arial" w:hAnsi="Arial" w:cs="Arial"/>
          <w:sz w:val="20"/>
          <w:szCs w:val="20"/>
        </w:rPr>
        <w:t>Przepisy Techniczne</w:t>
      </w:r>
    </w:p>
    <w:p w14:paraId="71133290" w14:textId="77777777" w:rsidR="00FD300A" w:rsidRPr="00673080" w:rsidRDefault="00FD300A" w:rsidP="00FD300A">
      <w:pPr>
        <w:pStyle w:val="Akapitzlist"/>
        <w:numPr>
          <w:ilvl w:val="0"/>
          <w:numId w:val="0"/>
        </w:numPr>
        <w:spacing w:line="360" w:lineRule="auto"/>
        <w:ind w:left="357"/>
        <w:jc w:val="both"/>
        <w:rPr>
          <w:rFonts w:ascii="Arial" w:hAnsi="Arial" w:cs="Arial"/>
          <w:b/>
          <w:bCs/>
          <w:sz w:val="20"/>
          <w:szCs w:val="20"/>
        </w:rPr>
      </w:pPr>
      <w:r w:rsidRPr="00673080">
        <w:rPr>
          <w:rFonts w:ascii="Arial" w:hAnsi="Arial" w:cs="Arial"/>
          <w:sz w:val="20"/>
          <w:szCs w:val="20"/>
        </w:rPr>
        <w:lastRenderedPageBreak/>
        <w:t>Polskie, europejskie oraz międzynarodowe przepisy techniczne i normy, określone w Dokumentacji Technicznej i innych dokumentach stanowią integralną część wymogów Umowy. O ile inne postanowienia Umowy nie stanowią inaczej, stosować się będzie najnowsze wydania ww. dokumentów, opublikowane na dzień wejścia w życie Umowy.</w:t>
      </w:r>
    </w:p>
    <w:p w14:paraId="0887B740" w14:textId="77777777" w:rsidR="00FD300A" w:rsidRPr="00673080" w:rsidRDefault="00FD300A" w:rsidP="00FD300A">
      <w:pPr>
        <w:pStyle w:val="Akapitzlist"/>
        <w:numPr>
          <w:ilvl w:val="0"/>
          <w:numId w:val="12"/>
        </w:numPr>
        <w:spacing w:line="360" w:lineRule="auto"/>
        <w:ind w:left="357" w:hanging="357"/>
        <w:rPr>
          <w:rFonts w:ascii="Arial" w:hAnsi="Arial" w:cs="Arial"/>
          <w:b/>
          <w:bCs/>
          <w:sz w:val="20"/>
          <w:szCs w:val="20"/>
        </w:rPr>
      </w:pPr>
      <w:r w:rsidRPr="00673080">
        <w:rPr>
          <w:rFonts w:ascii="Arial" w:hAnsi="Arial" w:cs="Arial"/>
          <w:sz w:val="20"/>
          <w:szCs w:val="20"/>
        </w:rPr>
        <w:t>Ogólne instrukcje dotyczące Dokumentacji Technicznej i innych dokumentów</w:t>
      </w:r>
    </w:p>
    <w:p w14:paraId="598DCC51" w14:textId="77777777" w:rsidR="00FD300A" w:rsidRPr="00673080" w:rsidRDefault="00FD300A" w:rsidP="00FD300A">
      <w:pPr>
        <w:pStyle w:val="Akapitzlist"/>
        <w:numPr>
          <w:ilvl w:val="0"/>
          <w:numId w:val="13"/>
        </w:numPr>
        <w:spacing w:line="360" w:lineRule="auto"/>
        <w:ind w:left="697" w:hanging="357"/>
        <w:jc w:val="both"/>
        <w:rPr>
          <w:rFonts w:ascii="Arial" w:hAnsi="Arial" w:cs="Arial"/>
          <w:b/>
          <w:bCs/>
          <w:sz w:val="20"/>
          <w:szCs w:val="20"/>
        </w:rPr>
      </w:pPr>
      <w:r w:rsidRPr="00673080">
        <w:rPr>
          <w:rFonts w:ascii="Arial" w:hAnsi="Arial" w:cs="Arial"/>
          <w:sz w:val="20"/>
          <w:szCs w:val="20"/>
        </w:rPr>
        <w:t>Wykonawca, interpretując Dokumentację Techniczną i inne dokumenty, będzie związany danymi liczbowymi w nich podanymi, nie zaś wymiarami wynikającymi ze skali. Wykonawca zrealizuje wszystkie Roboty w ścisłej zgodności z najnowszą zweryfikowaną wersją Dokumentacji Technicznej i innych dokumentów wymienionych lub powołanych w Umowie, a także tych, które zostaną przekazane Wykonawcy po podpisaniu Umowy,</w:t>
      </w:r>
    </w:p>
    <w:p w14:paraId="2FE436DD" w14:textId="77777777" w:rsidR="00FD300A" w:rsidRPr="00673080" w:rsidRDefault="00FD300A" w:rsidP="00FD300A">
      <w:pPr>
        <w:pStyle w:val="Akapitzlist"/>
        <w:numPr>
          <w:ilvl w:val="0"/>
          <w:numId w:val="13"/>
        </w:numPr>
        <w:spacing w:line="360" w:lineRule="auto"/>
        <w:ind w:left="697" w:hanging="357"/>
        <w:jc w:val="both"/>
        <w:rPr>
          <w:rFonts w:ascii="Arial" w:hAnsi="Arial" w:cs="Arial"/>
          <w:b/>
          <w:bCs/>
          <w:sz w:val="20"/>
          <w:szCs w:val="20"/>
        </w:rPr>
      </w:pPr>
      <w:r w:rsidRPr="00673080">
        <w:rPr>
          <w:rFonts w:ascii="Arial" w:hAnsi="Arial" w:cs="Arial"/>
          <w:sz w:val="20"/>
          <w:szCs w:val="20"/>
        </w:rPr>
        <w:t>w przypadku, gdy Umowa dotyczy realizacji Robót inwestycyjnych/modernizacyjnych, Roboty będą wykonywane wyłącznie na podstawie Dokumentacji technicznej oznaczonej przez osoby upoważnione przez Zamawiającego napisem „Zwolnione do Realizacji” lub w inny równoznaczny sposób, o ile został on przewidziany w innej części Umowy; jednocześnie jednak, żadne Roboty nie będą podejmowane na podstawie Dokumentacji Technicznej oznaczonej „Zwolnione do Realizacji”, o ile będą opatrzone napisem: „Wstrzymane” do momentu otrzymania ich poprawionej wersji oznaczonej tym samym napisem „Zwolnione do Realizacji” i skreślonym napisem „Wstrzymane”,</w:t>
      </w:r>
    </w:p>
    <w:p w14:paraId="6119844A" w14:textId="77777777" w:rsidR="00FD300A" w:rsidRPr="00673080" w:rsidRDefault="00FD300A" w:rsidP="00FD300A">
      <w:pPr>
        <w:pStyle w:val="Akapitzlist"/>
        <w:numPr>
          <w:ilvl w:val="0"/>
          <w:numId w:val="13"/>
        </w:numPr>
        <w:spacing w:line="360" w:lineRule="auto"/>
        <w:ind w:left="697" w:hanging="357"/>
        <w:jc w:val="both"/>
        <w:rPr>
          <w:rFonts w:ascii="Arial" w:hAnsi="Arial" w:cs="Arial"/>
          <w:b/>
          <w:bCs/>
          <w:sz w:val="20"/>
          <w:szCs w:val="20"/>
        </w:rPr>
      </w:pPr>
      <w:r w:rsidRPr="00673080">
        <w:rPr>
          <w:rFonts w:ascii="Arial" w:hAnsi="Arial" w:cs="Arial"/>
          <w:sz w:val="20"/>
          <w:szCs w:val="20"/>
        </w:rPr>
        <w:t>jeżeli okaże się, że realizacja Harmonogramu opóźni się wskutek utrzymania oznaczenia „Wstrzymane” na Dokumentacji Technicznej, Wykonawca powiadomi niezwłocznie Zamawiającego na piśmie o grożącym opóźnieniu,</w:t>
      </w:r>
    </w:p>
    <w:p w14:paraId="2AF4FA14" w14:textId="77777777" w:rsidR="00FD300A" w:rsidRPr="00673080" w:rsidRDefault="00FD300A" w:rsidP="00FD300A">
      <w:pPr>
        <w:pStyle w:val="Akapitzlist"/>
        <w:numPr>
          <w:ilvl w:val="0"/>
          <w:numId w:val="13"/>
        </w:numPr>
        <w:spacing w:line="360" w:lineRule="auto"/>
        <w:ind w:left="697" w:hanging="357"/>
        <w:jc w:val="both"/>
        <w:rPr>
          <w:rFonts w:ascii="Arial" w:hAnsi="Arial" w:cs="Arial"/>
          <w:b/>
          <w:bCs/>
          <w:sz w:val="20"/>
          <w:szCs w:val="20"/>
        </w:rPr>
      </w:pPr>
      <w:r w:rsidRPr="00673080">
        <w:rPr>
          <w:rFonts w:ascii="Arial" w:hAnsi="Arial" w:cs="Arial"/>
          <w:sz w:val="20"/>
          <w:szCs w:val="20"/>
        </w:rPr>
        <w:t>Wykonawca będzie przechowywał na Terenie Prac aktualny komplet Dokumentacji Technicznej i Dziennik Budowy, które to dokumenty na życzenie Zamawiającego udostępni mu do wglądu i wykorzystania,</w:t>
      </w:r>
    </w:p>
    <w:p w14:paraId="132A9A06" w14:textId="77777777" w:rsidR="00FD300A" w:rsidRPr="00673080" w:rsidRDefault="00FD300A" w:rsidP="00FD300A">
      <w:pPr>
        <w:pStyle w:val="Akapitzlist"/>
        <w:numPr>
          <w:ilvl w:val="0"/>
          <w:numId w:val="13"/>
        </w:numPr>
        <w:spacing w:line="360" w:lineRule="auto"/>
        <w:ind w:left="697" w:hanging="357"/>
        <w:jc w:val="both"/>
        <w:rPr>
          <w:rFonts w:ascii="Arial" w:hAnsi="Arial" w:cs="Arial"/>
          <w:b/>
          <w:bCs/>
          <w:sz w:val="20"/>
          <w:szCs w:val="20"/>
        </w:rPr>
      </w:pPr>
      <w:r w:rsidRPr="00673080">
        <w:rPr>
          <w:rFonts w:ascii="Arial" w:hAnsi="Arial" w:cs="Arial"/>
          <w:sz w:val="20"/>
          <w:szCs w:val="20"/>
        </w:rPr>
        <w:t>jeżeli w Dokumentacji Technicznej wystąpi jakakolwiek sprzeczność, błąd, pominięcie lub rozbieżność zauważona przez Wykonawcę, Wykonawca bezzwłocznie powiadomi o tym Zamawiającego na piśmie, a Zamawiający wyda pisemne i wiążące polecenia; jeżeli Wykonawca podejmie jakiekolwiek czynności przed otrzymaniem zrewidowanych poleceń, wówczas konieczne korekty zostaną wykonane na jego koszt,</w:t>
      </w:r>
    </w:p>
    <w:p w14:paraId="646399F7" w14:textId="77777777" w:rsidR="00FD300A" w:rsidRPr="00673080" w:rsidRDefault="00FD300A" w:rsidP="00FD300A">
      <w:pPr>
        <w:pStyle w:val="Akapitzlist"/>
        <w:numPr>
          <w:ilvl w:val="0"/>
          <w:numId w:val="13"/>
        </w:numPr>
        <w:spacing w:line="360" w:lineRule="auto"/>
        <w:ind w:left="697" w:hanging="357"/>
        <w:jc w:val="both"/>
        <w:rPr>
          <w:rFonts w:ascii="Arial" w:hAnsi="Arial" w:cs="Arial"/>
          <w:b/>
          <w:bCs/>
          <w:sz w:val="20"/>
          <w:szCs w:val="20"/>
        </w:rPr>
      </w:pPr>
      <w:r w:rsidRPr="00673080">
        <w:rPr>
          <w:rFonts w:ascii="Arial" w:hAnsi="Arial" w:cs="Arial"/>
          <w:sz w:val="20"/>
          <w:szCs w:val="20"/>
        </w:rPr>
        <w:t>bez pisemnej zgody Zamawiającego Wykonawca nie wstrzyma wykonania Robót, zgodnie z dostarczoną mu Dokumentacją Techniczną, chyba że kontynuacja prac zagraża bezpieczeństwu lub jest niezgodna z obowiązującymi przepisami prawa,</w:t>
      </w:r>
    </w:p>
    <w:p w14:paraId="5C168500" w14:textId="77777777" w:rsidR="00FD300A" w:rsidRPr="00673080" w:rsidRDefault="00FD300A" w:rsidP="00FD300A">
      <w:pPr>
        <w:pStyle w:val="Akapitzlist"/>
        <w:numPr>
          <w:ilvl w:val="0"/>
          <w:numId w:val="13"/>
        </w:numPr>
        <w:spacing w:line="360" w:lineRule="auto"/>
        <w:ind w:left="697" w:hanging="357"/>
        <w:jc w:val="both"/>
        <w:rPr>
          <w:rFonts w:ascii="Arial" w:hAnsi="Arial" w:cs="Arial"/>
          <w:b/>
          <w:bCs/>
          <w:sz w:val="20"/>
          <w:szCs w:val="20"/>
        </w:rPr>
      </w:pPr>
      <w:r w:rsidRPr="00673080">
        <w:rPr>
          <w:rFonts w:ascii="Arial" w:hAnsi="Arial" w:cs="Arial"/>
          <w:sz w:val="20"/>
          <w:szCs w:val="20"/>
        </w:rPr>
        <w:t>przed rozpoczęciem każdej nowej części Robót Wykonawca sprawdzi i ustali z Zamawiającym, że prowadzi Roboty zgodnie z aktualną Dokumentacją Techniczną; ryzyko niezastosowania się do obowiązku sprawdzenia obciąży Wykonawcę. Zamawiający wyznaczy swojego przedstawiciela upoważnionego do uzgadniania ważności aktualizowanej Dokumentacji Technicznej przed rozpoczęciem Robót. Zamawiający niezwłocznie poinformuje Wykonawcę o wszelkich zmianach w Dokumentacji Technicznej.</w:t>
      </w:r>
    </w:p>
    <w:p w14:paraId="66F93CE5" w14:textId="77777777" w:rsidR="00FD300A" w:rsidRPr="00673080" w:rsidRDefault="00FD300A" w:rsidP="00FD300A">
      <w:pPr>
        <w:pStyle w:val="Akapitzlist"/>
        <w:numPr>
          <w:ilvl w:val="0"/>
          <w:numId w:val="13"/>
        </w:numPr>
        <w:spacing w:line="360" w:lineRule="auto"/>
        <w:ind w:left="697" w:hanging="357"/>
        <w:contextualSpacing w:val="0"/>
        <w:jc w:val="both"/>
        <w:rPr>
          <w:rFonts w:ascii="Arial" w:hAnsi="Arial" w:cs="Arial"/>
          <w:b/>
          <w:bCs/>
          <w:sz w:val="20"/>
          <w:szCs w:val="20"/>
        </w:rPr>
      </w:pPr>
      <w:r w:rsidRPr="00673080">
        <w:rPr>
          <w:rFonts w:ascii="Arial" w:hAnsi="Arial" w:cs="Arial"/>
          <w:sz w:val="20"/>
          <w:szCs w:val="20"/>
        </w:rPr>
        <w:lastRenderedPageBreak/>
        <w:t xml:space="preserve">O ile Umowa nie stanowi inaczej Dokumentacja Projektowa Powykonawcza powinna zostać wykonana przez Wykonawcę w dwóch egzemplarzach z uwzględnieniem zmian dokonanych w toku realizacji Robót naniesionych kolorem (wersja red </w:t>
      </w:r>
      <w:proofErr w:type="spellStart"/>
      <w:r w:rsidRPr="00673080">
        <w:rPr>
          <w:rFonts w:ascii="Arial" w:hAnsi="Arial" w:cs="Arial"/>
          <w:sz w:val="20"/>
          <w:szCs w:val="20"/>
        </w:rPr>
        <w:t>line</w:t>
      </w:r>
      <w:proofErr w:type="spellEnd"/>
      <w:r w:rsidRPr="00673080">
        <w:rPr>
          <w:rFonts w:ascii="Arial" w:hAnsi="Arial" w:cs="Arial"/>
          <w:sz w:val="20"/>
          <w:szCs w:val="20"/>
        </w:rPr>
        <w:t>).</w:t>
      </w:r>
    </w:p>
    <w:p w14:paraId="02A20C9D" w14:textId="77777777" w:rsidR="00FD300A" w:rsidRPr="00673080" w:rsidRDefault="00FD300A" w:rsidP="00FD300A">
      <w:pPr>
        <w:pStyle w:val="Akapitzlist"/>
        <w:numPr>
          <w:ilvl w:val="0"/>
          <w:numId w:val="2"/>
        </w:numPr>
        <w:spacing w:before="120" w:after="0" w:line="360" w:lineRule="auto"/>
        <w:jc w:val="center"/>
        <w:rPr>
          <w:rFonts w:ascii="Arial" w:hAnsi="Arial" w:cs="Arial"/>
          <w:b/>
          <w:bCs/>
          <w:sz w:val="20"/>
          <w:szCs w:val="20"/>
        </w:rPr>
      </w:pPr>
      <w:r w:rsidRPr="00673080">
        <w:rPr>
          <w:rFonts w:ascii="Arial" w:hAnsi="Arial" w:cs="Arial"/>
          <w:b/>
          <w:bCs/>
          <w:sz w:val="20"/>
          <w:szCs w:val="20"/>
        </w:rPr>
        <w:t>Wymogi informacyjne</w:t>
      </w:r>
    </w:p>
    <w:p w14:paraId="1DCA9A56" w14:textId="77777777" w:rsidR="00FD300A" w:rsidRPr="00673080" w:rsidRDefault="00FD300A" w:rsidP="00FD300A">
      <w:pPr>
        <w:pStyle w:val="Akapitzlist"/>
        <w:numPr>
          <w:ilvl w:val="0"/>
          <w:numId w:val="14"/>
        </w:numPr>
        <w:spacing w:line="360" w:lineRule="auto"/>
        <w:ind w:left="357" w:hanging="357"/>
        <w:jc w:val="both"/>
        <w:rPr>
          <w:rFonts w:ascii="Arial" w:hAnsi="Arial" w:cs="Arial"/>
          <w:b/>
          <w:bCs/>
          <w:sz w:val="20"/>
          <w:szCs w:val="20"/>
        </w:rPr>
      </w:pPr>
      <w:r w:rsidRPr="00673080">
        <w:rPr>
          <w:rFonts w:ascii="Arial" w:hAnsi="Arial" w:cs="Arial"/>
          <w:sz w:val="20"/>
          <w:szCs w:val="20"/>
        </w:rPr>
        <w:t>Zamawiający przekaże do użytku Wykonawcy 3 (trzy) egzemplarze Dokumentacji Technicznej zapewnianej przez Zamawiającego.</w:t>
      </w:r>
    </w:p>
    <w:p w14:paraId="008F8AAC" w14:textId="77777777" w:rsidR="00FD300A" w:rsidRPr="00673080" w:rsidRDefault="00FD300A" w:rsidP="00FD300A">
      <w:pPr>
        <w:pStyle w:val="Akapitzlist"/>
        <w:numPr>
          <w:ilvl w:val="0"/>
          <w:numId w:val="14"/>
        </w:numPr>
        <w:spacing w:line="360" w:lineRule="auto"/>
        <w:ind w:left="357" w:hanging="357"/>
        <w:jc w:val="both"/>
        <w:rPr>
          <w:rFonts w:ascii="Arial" w:hAnsi="Arial" w:cs="Arial"/>
          <w:b/>
          <w:bCs/>
          <w:sz w:val="20"/>
          <w:szCs w:val="20"/>
        </w:rPr>
      </w:pPr>
      <w:r w:rsidRPr="00673080">
        <w:rPr>
          <w:rFonts w:ascii="Arial" w:hAnsi="Arial" w:cs="Arial"/>
          <w:sz w:val="20"/>
          <w:szCs w:val="20"/>
        </w:rPr>
        <w:t>W zakres Robót Wykonawcy wchodzi złożenie przezeń Zamawiającemu:</w:t>
      </w:r>
    </w:p>
    <w:p w14:paraId="1DC7A029" w14:textId="77777777" w:rsidR="00FD300A" w:rsidRPr="00673080" w:rsidRDefault="00FD300A" w:rsidP="00FD300A">
      <w:pPr>
        <w:pStyle w:val="Akapitzlist"/>
        <w:numPr>
          <w:ilvl w:val="0"/>
          <w:numId w:val="15"/>
        </w:numPr>
        <w:spacing w:line="360" w:lineRule="auto"/>
        <w:jc w:val="both"/>
        <w:rPr>
          <w:rFonts w:ascii="Arial" w:hAnsi="Arial" w:cs="Arial"/>
          <w:b/>
          <w:bCs/>
          <w:sz w:val="20"/>
          <w:szCs w:val="20"/>
        </w:rPr>
      </w:pPr>
      <w:r w:rsidRPr="00673080">
        <w:rPr>
          <w:rFonts w:ascii="Arial" w:hAnsi="Arial" w:cs="Arial"/>
          <w:sz w:val="20"/>
          <w:szCs w:val="20"/>
        </w:rPr>
        <w:t>informacji powykonawczych, w tym dla wszystkich ulegających zakryciu lub zanikających elementów budowy, potwierdzonych wpisem w dzienniku budowy lub w innej formie pisemnej,</w:t>
      </w:r>
    </w:p>
    <w:p w14:paraId="0E57F6CD" w14:textId="77777777" w:rsidR="00FD300A" w:rsidRPr="00673080" w:rsidRDefault="00FD300A" w:rsidP="00FD300A">
      <w:pPr>
        <w:pStyle w:val="Akapitzlist"/>
        <w:numPr>
          <w:ilvl w:val="0"/>
          <w:numId w:val="15"/>
        </w:numPr>
        <w:spacing w:line="360" w:lineRule="auto"/>
        <w:jc w:val="both"/>
        <w:rPr>
          <w:rFonts w:ascii="Arial" w:hAnsi="Arial" w:cs="Arial"/>
          <w:b/>
          <w:bCs/>
          <w:sz w:val="20"/>
          <w:szCs w:val="20"/>
        </w:rPr>
      </w:pPr>
      <w:r w:rsidRPr="00673080">
        <w:rPr>
          <w:rFonts w:ascii="Arial" w:hAnsi="Arial" w:cs="Arial"/>
          <w:sz w:val="20"/>
          <w:szCs w:val="20"/>
        </w:rPr>
        <w:t>na wniosek Zamawiającego, trzech (3) egzemplarzy pakietów zdawczej dokumentacji kontroli jakości,</w:t>
      </w:r>
    </w:p>
    <w:p w14:paraId="5FA3D466" w14:textId="77777777" w:rsidR="00FD300A" w:rsidRPr="00673080" w:rsidRDefault="00FD300A" w:rsidP="00FD300A">
      <w:pPr>
        <w:pStyle w:val="Akapitzlist"/>
        <w:numPr>
          <w:ilvl w:val="0"/>
          <w:numId w:val="15"/>
        </w:numPr>
        <w:spacing w:line="360" w:lineRule="auto"/>
        <w:jc w:val="both"/>
        <w:rPr>
          <w:rFonts w:ascii="Arial" w:hAnsi="Arial" w:cs="Arial"/>
          <w:b/>
          <w:bCs/>
          <w:sz w:val="20"/>
          <w:szCs w:val="20"/>
        </w:rPr>
      </w:pPr>
      <w:r w:rsidRPr="00673080">
        <w:rPr>
          <w:rFonts w:ascii="Arial" w:hAnsi="Arial" w:cs="Arial"/>
          <w:sz w:val="20"/>
          <w:szCs w:val="20"/>
        </w:rPr>
        <w:t>na wniosek Zamawiającego, trzech (3) egzemplarzy raportów z badań i świadectw w terminie uzgodnionym z Zamawiającym,</w:t>
      </w:r>
    </w:p>
    <w:p w14:paraId="2B183EE9" w14:textId="77777777" w:rsidR="00FD300A" w:rsidRPr="00673080" w:rsidRDefault="00FD300A" w:rsidP="00FD300A">
      <w:pPr>
        <w:pStyle w:val="Akapitzlist"/>
        <w:numPr>
          <w:ilvl w:val="0"/>
          <w:numId w:val="15"/>
        </w:numPr>
        <w:spacing w:line="360" w:lineRule="auto"/>
        <w:jc w:val="both"/>
        <w:rPr>
          <w:rFonts w:ascii="Arial" w:hAnsi="Arial" w:cs="Arial"/>
          <w:b/>
          <w:bCs/>
          <w:sz w:val="20"/>
          <w:szCs w:val="20"/>
        </w:rPr>
      </w:pPr>
      <w:r w:rsidRPr="00673080">
        <w:rPr>
          <w:rFonts w:ascii="Arial" w:hAnsi="Arial" w:cs="Arial"/>
          <w:sz w:val="20"/>
          <w:szCs w:val="20"/>
        </w:rPr>
        <w:t>na wniosek Zamawiającego, programu kontroli jakości do oceny i zatwierdzenia przed rozpoczęciem Robót,</w:t>
      </w:r>
    </w:p>
    <w:p w14:paraId="5C323760" w14:textId="77777777" w:rsidR="00FD300A" w:rsidRPr="00673080" w:rsidRDefault="00FD300A" w:rsidP="00FD300A">
      <w:pPr>
        <w:pStyle w:val="Akapitzlist"/>
        <w:numPr>
          <w:ilvl w:val="0"/>
          <w:numId w:val="15"/>
        </w:numPr>
        <w:spacing w:line="360" w:lineRule="auto"/>
        <w:jc w:val="both"/>
        <w:rPr>
          <w:rFonts w:ascii="Arial" w:hAnsi="Arial" w:cs="Arial"/>
          <w:b/>
          <w:bCs/>
          <w:sz w:val="20"/>
          <w:szCs w:val="20"/>
        </w:rPr>
      </w:pPr>
      <w:r w:rsidRPr="00673080">
        <w:rPr>
          <w:rFonts w:ascii="Arial" w:hAnsi="Arial" w:cs="Arial"/>
          <w:sz w:val="20"/>
          <w:szCs w:val="20"/>
        </w:rPr>
        <w:t>na wniosek Zamawiającego całości wymaganej dokumentacji kontroli jakości w momencie ukończenia Robót,</w:t>
      </w:r>
    </w:p>
    <w:p w14:paraId="0D8349B3" w14:textId="77777777" w:rsidR="00FD300A" w:rsidRPr="00673080" w:rsidRDefault="00FD300A" w:rsidP="00FD300A">
      <w:pPr>
        <w:pStyle w:val="Akapitzlist"/>
        <w:numPr>
          <w:ilvl w:val="0"/>
          <w:numId w:val="15"/>
        </w:numPr>
        <w:spacing w:line="360" w:lineRule="auto"/>
        <w:jc w:val="both"/>
        <w:rPr>
          <w:rFonts w:ascii="Arial" w:hAnsi="Arial" w:cs="Arial"/>
          <w:b/>
          <w:bCs/>
          <w:sz w:val="20"/>
          <w:szCs w:val="20"/>
        </w:rPr>
      </w:pPr>
      <w:r w:rsidRPr="00673080">
        <w:rPr>
          <w:rFonts w:ascii="Arial" w:hAnsi="Arial" w:cs="Arial"/>
          <w:sz w:val="20"/>
          <w:szCs w:val="20"/>
        </w:rPr>
        <w:t>na wniosek Zamawiającego projektu „organizacji montażu” do zatwierdzenia przed rozpoczęciem podnoszenia lub wznoszenia urządzeń,</w:t>
      </w:r>
    </w:p>
    <w:p w14:paraId="00AF1A1E" w14:textId="77777777" w:rsidR="00FD300A" w:rsidRPr="00673080" w:rsidRDefault="00FD300A" w:rsidP="00FD300A">
      <w:pPr>
        <w:pStyle w:val="Akapitzlist"/>
        <w:numPr>
          <w:ilvl w:val="0"/>
          <w:numId w:val="15"/>
        </w:numPr>
        <w:spacing w:line="360" w:lineRule="auto"/>
        <w:jc w:val="both"/>
        <w:rPr>
          <w:rFonts w:ascii="Arial" w:hAnsi="Arial" w:cs="Arial"/>
          <w:b/>
          <w:bCs/>
          <w:sz w:val="20"/>
          <w:szCs w:val="20"/>
        </w:rPr>
      </w:pPr>
      <w:r w:rsidRPr="00673080">
        <w:rPr>
          <w:rFonts w:ascii="Arial" w:hAnsi="Arial" w:cs="Arial"/>
          <w:sz w:val="20"/>
          <w:szCs w:val="20"/>
        </w:rPr>
        <w:t>na wniosek Zamawiającego Plan Bezpieczeństwa i Ochrony Zdrowia (BIOZ) do zatwierdzenia przed rozpoczęciem Robót.</w:t>
      </w:r>
    </w:p>
    <w:p w14:paraId="5889AC51" w14:textId="77777777" w:rsidR="00FD300A" w:rsidRPr="00673080" w:rsidRDefault="00FD300A" w:rsidP="00FD300A">
      <w:pPr>
        <w:pStyle w:val="Akapitzlist"/>
        <w:numPr>
          <w:ilvl w:val="0"/>
          <w:numId w:val="14"/>
        </w:numPr>
        <w:spacing w:line="360" w:lineRule="auto"/>
        <w:ind w:left="357" w:hanging="357"/>
        <w:jc w:val="both"/>
        <w:rPr>
          <w:rFonts w:ascii="Arial" w:hAnsi="Arial" w:cs="Arial"/>
          <w:b/>
          <w:bCs/>
          <w:sz w:val="20"/>
          <w:szCs w:val="20"/>
        </w:rPr>
      </w:pPr>
      <w:r w:rsidRPr="00673080">
        <w:rPr>
          <w:rFonts w:ascii="Arial" w:hAnsi="Arial" w:cs="Arial"/>
          <w:sz w:val="20"/>
          <w:szCs w:val="20"/>
        </w:rPr>
        <w:t>Wywiązanie się Wykonawcy z zobowiązań wynikających z Umowy nie będzie uważane za pełne dopóki Zamawiający nie otrzyma od Wykonawcy sporządzonych we właściwej formie wszystkich wymaganych dokumentów, jakie mają być mu przedłożone w ramach zakresu Robót. Niedotrzymanie ww. wymogów informacyjnych ze strony Wykonawcy upoważni Zamawiającego do wstrzymania realizacji dowolnej płatności z tytułu postępu Robót albo płatności końcowej do momentu otrzymania powyższych dokumentów.</w:t>
      </w:r>
    </w:p>
    <w:p w14:paraId="34A47AD7" w14:textId="77777777" w:rsidR="00FD300A" w:rsidRPr="00673080" w:rsidRDefault="00FD300A" w:rsidP="00FD300A">
      <w:pPr>
        <w:pStyle w:val="Akapitzlist"/>
        <w:numPr>
          <w:ilvl w:val="0"/>
          <w:numId w:val="14"/>
        </w:numPr>
        <w:spacing w:line="360" w:lineRule="auto"/>
        <w:ind w:left="357" w:hanging="357"/>
        <w:jc w:val="both"/>
        <w:rPr>
          <w:rFonts w:ascii="Arial" w:hAnsi="Arial" w:cs="Arial"/>
          <w:b/>
          <w:bCs/>
          <w:sz w:val="20"/>
          <w:szCs w:val="20"/>
        </w:rPr>
      </w:pPr>
      <w:r w:rsidRPr="00673080">
        <w:rPr>
          <w:rFonts w:ascii="Arial" w:hAnsi="Arial" w:cs="Arial"/>
          <w:sz w:val="20"/>
          <w:szCs w:val="20"/>
        </w:rPr>
        <w:t>W sytuacjach gdy będzie to konieczne lub na każde życzenie Zamawiającego, Wykonawca przedłoży wszystkie dane inżynierskie, próbki, rysunki, itp. Zamawiającemu do oceny i zatwierdzenia. Zamawiający w terminie czternastu (14) dni roboczych dokona przeglądu dokumentów przedłożonych przez Wykonawcę. Wszystkie przedkładane przez Wykonawcę dokumenty będą sygnowane i opatrzone pismem potwierdzającym ich przekazanie oraz podającym datę złożenia, numer Umowy oraz wszelkie istotne informacje konieczne dla identyfikacji i sprawdzenia przekazanych dokumentów. Każdy składany do akceptacji rysunek i wszelkie inne dokumenty będą przekazywane w dwóch (2) egzemplarzach. Dokumenty w rodzaju procedur czy obliczeń będą przekazywane w formacie A4.</w:t>
      </w:r>
    </w:p>
    <w:p w14:paraId="25096020" w14:textId="77777777" w:rsidR="00FD300A" w:rsidRPr="00673080" w:rsidRDefault="00FD300A" w:rsidP="00FD300A">
      <w:pPr>
        <w:pStyle w:val="Akapitzlist"/>
        <w:numPr>
          <w:ilvl w:val="0"/>
          <w:numId w:val="14"/>
        </w:numPr>
        <w:spacing w:line="360" w:lineRule="auto"/>
        <w:ind w:left="357" w:hanging="357"/>
        <w:jc w:val="both"/>
        <w:rPr>
          <w:rFonts w:ascii="Arial" w:hAnsi="Arial" w:cs="Arial"/>
          <w:b/>
          <w:bCs/>
          <w:sz w:val="20"/>
          <w:szCs w:val="20"/>
        </w:rPr>
      </w:pPr>
      <w:r w:rsidRPr="00673080">
        <w:rPr>
          <w:rFonts w:ascii="Arial" w:hAnsi="Arial" w:cs="Arial"/>
          <w:sz w:val="20"/>
          <w:szCs w:val="20"/>
        </w:rPr>
        <w:t>Wszystkie rysunki, specyfikacje i procedury będą sporządzane w jednostkach metrycznych i języku polskim, o ile Zamawiający nie postanowi inaczej.</w:t>
      </w:r>
    </w:p>
    <w:p w14:paraId="73B9732E" w14:textId="77777777" w:rsidR="00FD300A" w:rsidRPr="00673080" w:rsidRDefault="00FD300A" w:rsidP="00FD300A">
      <w:pPr>
        <w:pStyle w:val="Akapitzlist"/>
        <w:numPr>
          <w:ilvl w:val="0"/>
          <w:numId w:val="14"/>
        </w:numPr>
        <w:spacing w:line="360" w:lineRule="auto"/>
        <w:ind w:left="357" w:hanging="357"/>
        <w:jc w:val="both"/>
        <w:rPr>
          <w:rFonts w:ascii="Arial" w:hAnsi="Arial" w:cs="Arial"/>
          <w:b/>
          <w:bCs/>
          <w:sz w:val="20"/>
          <w:szCs w:val="20"/>
        </w:rPr>
      </w:pPr>
      <w:r w:rsidRPr="00673080">
        <w:rPr>
          <w:rFonts w:ascii="Arial" w:hAnsi="Arial" w:cs="Arial"/>
          <w:sz w:val="20"/>
          <w:szCs w:val="20"/>
        </w:rPr>
        <w:lastRenderedPageBreak/>
        <w:t>Wykonawca będzie uczestniczył w spotkaniach koordynacyjnych zwoływanych przez Zamawiającego wraz z innymi wykonawcami oraz pozostałymi podmiotami działającymi na Terenie Prac.</w:t>
      </w:r>
    </w:p>
    <w:p w14:paraId="2C849776" w14:textId="77777777" w:rsidR="00FD300A" w:rsidRPr="00673080" w:rsidRDefault="00FD300A" w:rsidP="00FD300A">
      <w:pPr>
        <w:pStyle w:val="Akapitzlist"/>
        <w:numPr>
          <w:ilvl w:val="0"/>
          <w:numId w:val="14"/>
        </w:numPr>
        <w:spacing w:line="360" w:lineRule="auto"/>
        <w:ind w:left="357" w:hanging="357"/>
        <w:contextualSpacing w:val="0"/>
        <w:jc w:val="both"/>
        <w:rPr>
          <w:rFonts w:ascii="Arial" w:hAnsi="Arial" w:cs="Arial"/>
          <w:b/>
          <w:bCs/>
          <w:sz w:val="20"/>
          <w:szCs w:val="20"/>
        </w:rPr>
      </w:pPr>
      <w:r w:rsidRPr="00673080">
        <w:rPr>
          <w:rFonts w:ascii="Arial" w:hAnsi="Arial" w:cs="Arial"/>
          <w:sz w:val="20"/>
          <w:szCs w:val="20"/>
        </w:rPr>
        <w:t>Osoba lub osoby wyznaczone przez Wykonawcę do uczestnictwa w spotkaniach będą dysponowały wszystkimi koniecznymi upoważnieniami do podejmowania decyzji w zakresie przestrzegania rozwiązań uzgodnionych podczas każdego ze spotkań koordynacyjnych.</w:t>
      </w:r>
    </w:p>
    <w:p w14:paraId="75B34522" w14:textId="77777777" w:rsidR="00FD300A" w:rsidRPr="00673080" w:rsidRDefault="00FD300A" w:rsidP="00FD300A">
      <w:pPr>
        <w:pStyle w:val="Akapitzlist"/>
        <w:numPr>
          <w:ilvl w:val="0"/>
          <w:numId w:val="2"/>
        </w:numPr>
        <w:spacing w:before="120" w:after="0" w:line="360" w:lineRule="auto"/>
        <w:ind w:left="714" w:hanging="357"/>
        <w:contextualSpacing w:val="0"/>
        <w:jc w:val="center"/>
        <w:rPr>
          <w:rFonts w:ascii="Arial" w:hAnsi="Arial" w:cs="Arial"/>
          <w:b/>
          <w:bCs/>
          <w:sz w:val="20"/>
          <w:szCs w:val="20"/>
        </w:rPr>
      </w:pPr>
      <w:r w:rsidRPr="00673080">
        <w:rPr>
          <w:rFonts w:ascii="Arial" w:hAnsi="Arial" w:cs="Arial"/>
          <w:b/>
          <w:bCs/>
          <w:sz w:val="20"/>
          <w:szCs w:val="20"/>
        </w:rPr>
        <w:t>Plany jakości, inspekcja, testowanie i kontrola jakości</w:t>
      </w:r>
    </w:p>
    <w:p w14:paraId="79701D30" w14:textId="77777777" w:rsidR="00FD300A" w:rsidRPr="00673080" w:rsidRDefault="00FD300A" w:rsidP="00FD300A">
      <w:pPr>
        <w:pStyle w:val="Akapitzlist"/>
        <w:numPr>
          <w:ilvl w:val="0"/>
          <w:numId w:val="16"/>
        </w:numPr>
        <w:spacing w:line="360" w:lineRule="auto"/>
        <w:ind w:left="357" w:hanging="357"/>
        <w:jc w:val="both"/>
        <w:rPr>
          <w:rFonts w:ascii="Arial" w:hAnsi="Arial" w:cs="Arial"/>
          <w:sz w:val="20"/>
          <w:szCs w:val="20"/>
        </w:rPr>
      </w:pPr>
      <w:r w:rsidRPr="00673080">
        <w:rPr>
          <w:rFonts w:ascii="Arial" w:hAnsi="Arial" w:cs="Arial"/>
          <w:sz w:val="20"/>
          <w:szCs w:val="20"/>
        </w:rPr>
        <w:t>Wykonawca ponosi odpowiedzialność za jakość Robót. Wykonawca będzie prowadził stałą kontrolę jakości Robót oraz będzie przeprowadzał inspekcję wszystkich Materiałów i Urządzeń przeznaczonych do włączenia w Roboty pod kątem ich nowości, jakości oraz zgodności z wydanymi atestami, aprobatami i certyfikatami.</w:t>
      </w:r>
    </w:p>
    <w:p w14:paraId="5D1CB3BF" w14:textId="77777777" w:rsidR="00FD300A" w:rsidRPr="00673080" w:rsidRDefault="00FD300A" w:rsidP="00FD300A">
      <w:pPr>
        <w:pStyle w:val="Akapitzlist"/>
        <w:numPr>
          <w:ilvl w:val="0"/>
          <w:numId w:val="16"/>
        </w:numPr>
        <w:spacing w:line="360" w:lineRule="auto"/>
        <w:ind w:left="357" w:hanging="357"/>
        <w:jc w:val="both"/>
        <w:rPr>
          <w:rFonts w:ascii="Arial" w:hAnsi="Arial" w:cs="Arial"/>
          <w:sz w:val="20"/>
          <w:szCs w:val="20"/>
        </w:rPr>
      </w:pPr>
      <w:r w:rsidRPr="00673080">
        <w:rPr>
          <w:rFonts w:ascii="Arial" w:hAnsi="Arial" w:cs="Arial"/>
          <w:sz w:val="20"/>
          <w:szCs w:val="20"/>
        </w:rPr>
        <w:t>Wykonawca na wniosek Zamawiającego przedłoży swój plan jakości do przeglądu i akceptacji w terminie dwóch (2) tygodni od zgłoszenia takiego wniosku przez Zamawiającego. Plan jakości obejmie w szczególności następujące aspekty:</w:t>
      </w:r>
    </w:p>
    <w:p w14:paraId="31288339" w14:textId="77777777" w:rsidR="00FD300A" w:rsidRPr="00673080" w:rsidRDefault="00FD300A" w:rsidP="00FD300A">
      <w:pPr>
        <w:pStyle w:val="Akapitzlist"/>
        <w:numPr>
          <w:ilvl w:val="0"/>
          <w:numId w:val="17"/>
        </w:numPr>
        <w:spacing w:line="360" w:lineRule="auto"/>
        <w:jc w:val="both"/>
        <w:rPr>
          <w:rFonts w:ascii="Arial" w:hAnsi="Arial" w:cs="Arial"/>
          <w:sz w:val="20"/>
          <w:szCs w:val="20"/>
        </w:rPr>
      </w:pPr>
      <w:r w:rsidRPr="00673080">
        <w:rPr>
          <w:rFonts w:ascii="Arial" w:hAnsi="Arial" w:cs="Arial"/>
          <w:sz w:val="20"/>
          <w:szCs w:val="20"/>
        </w:rPr>
        <w:t>opis metod (procedur) zaplanowanych do prowadzenia inspekcji, badań z odnośnymi przepisami technicznymi i ogólnymi oraz wskazaniem kryteriów odbioru odnoszących się do stosownych rysunków, specyfikacji lub innych informacji niniejszej Umowy,</w:t>
      </w:r>
    </w:p>
    <w:p w14:paraId="7A3EFD91" w14:textId="77777777" w:rsidR="00FD300A" w:rsidRPr="00673080" w:rsidRDefault="00FD300A" w:rsidP="00FD300A">
      <w:pPr>
        <w:pStyle w:val="Akapitzlist"/>
        <w:numPr>
          <w:ilvl w:val="0"/>
          <w:numId w:val="17"/>
        </w:numPr>
        <w:spacing w:line="360" w:lineRule="auto"/>
        <w:jc w:val="both"/>
        <w:rPr>
          <w:rFonts w:ascii="Arial" w:hAnsi="Arial" w:cs="Arial"/>
          <w:sz w:val="20"/>
          <w:szCs w:val="20"/>
        </w:rPr>
      </w:pPr>
      <w:r w:rsidRPr="00673080">
        <w:rPr>
          <w:rFonts w:ascii="Arial" w:hAnsi="Arial" w:cs="Arial"/>
          <w:sz w:val="20"/>
          <w:szCs w:val="20"/>
        </w:rPr>
        <w:t>podpis osoby lub osób uprawnionych do odbioru ze strony Wykonawcy.</w:t>
      </w:r>
    </w:p>
    <w:p w14:paraId="5D92980A" w14:textId="77777777" w:rsidR="00FD300A" w:rsidRPr="00673080" w:rsidRDefault="00FD300A" w:rsidP="00FD300A">
      <w:pPr>
        <w:pStyle w:val="Akapitzlist"/>
        <w:numPr>
          <w:ilvl w:val="0"/>
          <w:numId w:val="16"/>
        </w:numPr>
        <w:spacing w:line="360" w:lineRule="auto"/>
        <w:ind w:left="357" w:hanging="357"/>
        <w:jc w:val="both"/>
        <w:rPr>
          <w:rFonts w:ascii="Arial" w:hAnsi="Arial" w:cs="Arial"/>
          <w:sz w:val="20"/>
          <w:szCs w:val="20"/>
        </w:rPr>
      </w:pPr>
      <w:r w:rsidRPr="00673080">
        <w:rPr>
          <w:rFonts w:ascii="Arial" w:hAnsi="Arial" w:cs="Arial"/>
          <w:sz w:val="20"/>
          <w:szCs w:val="20"/>
        </w:rPr>
        <w:t>W ramach wynagrodzenia określonego w Umowie Wykonawca przeprowadzi lub dopilnuje przeprowadzenia wszystkich inspekcji i prób wymaganych niniejszą Umową. Zamawiający może zatwierdzić przeprowadzenie dodatkowych inspekcji i prób, przy czym obciążą one Zamawiającego dodatkowymi kosztami. Wykonawca dostarczy Zamawiającemu zapisy wyników wszystkich inspekcji i prób. Zamawiający będzie powiadamiany z wyprzedzeniem nie krótszym niż pięć  (5) dni roboczych o wszelkich inspekcjach i próbach planowanych przez Wykonawcę lub jego dostawców i Podwykonawców, aby umożliwić mu obserwację tych badań. Wykonawca na wniosek Zamawiającego przesunie termin wykonania próby, o ile nie wpłynie to na realizację Robót zgodnie z Harmonogramem. W stosownych przypadkach Zamawiający lub inspektor nadzoru będzie obecny i odnotuje to w dzienniku budowy. W przypadku nieobecności Zamawiającego, pomimo pisemnego powiadomienia go przez Wykonawcę wszelkie próby, testy, inspekcje zachowują swoją ważność. Jeżeli dany rysunek projektowy został wykonany przez stronę trzecią, wówczas przedstawiciel tejże strony trzeciej, o ile Zamawiający uzna obecność takiego przedstawiciela za konieczną, będzie również obecny przy inspekcjach/próbach. Koszt obecności przedstawiciela strony trzeciej pokryje Zamawiający.</w:t>
      </w:r>
    </w:p>
    <w:p w14:paraId="5BDF94EB" w14:textId="77777777" w:rsidR="00FD300A" w:rsidRPr="00673080" w:rsidRDefault="00FD300A" w:rsidP="00FD300A">
      <w:pPr>
        <w:pStyle w:val="Akapitzlist"/>
        <w:numPr>
          <w:ilvl w:val="0"/>
          <w:numId w:val="16"/>
        </w:numPr>
        <w:spacing w:line="360" w:lineRule="auto"/>
        <w:ind w:left="357" w:hanging="357"/>
        <w:jc w:val="both"/>
        <w:rPr>
          <w:rFonts w:ascii="Arial" w:hAnsi="Arial" w:cs="Arial"/>
          <w:sz w:val="20"/>
          <w:szCs w:val="20"/>
        </w:rPr>
      </w:pPr>
      <w:r w:rsidRPr="00673080">
        <w:rPr>
          <w:rFonts w:ascii="Arial" w:hAnsi="Arial" w:cs="Arial"/>
          <w:sz w:val="20"/>
          <w:szCs w:val="20"/>
        </w:rPr>
        <w:t xml:space="preserve">Celem potwierdzenia zachowania zgodności z Umową, Zamawiający i jego przedstawiciele, a także inne osoby przewidziane odnośnymi przepisami prawnymi, zarządzeniami i uregulowaniami, będą mieć prawo w każdym rozsądnym terminie dokonywać inspekcji Robót oraz wszystkich Materiałów i Urządzeń przeznaczonych dla Robót zarówno na Terenie Prac, jak i u Wykonawcy, jego dostawców lub Podwykonawców. Wykonawca zapewni lub dopilnuje zapewnienia dostępu oraz wystarczającego, bezpiecznego i właściwego zaplecza dla prowadzenia takich inspekcji. Żadne zaniechanie w/w inspekcji, fakt niestwierdzenia usterek w wykonawstwie, Materiałach czy </w:t>
      </w:r>
      <w:r w:rsidRPr="00673080">
        <w:rPr>
          <w:rFonts w:ascii="Arial" w:hAnsi="Arial" w:cs="Arial"/>
          <w:sz w:val="20"/>
          <w:szCs w:val="20"/>
        </w:rPr>
        <w:lastRenderedPageBreak/>
        <w:t>Urządzeniach, żadne wydane zatwierdzenie ani płatność realizowana na rzecz Wykonawcy za Roboty, Materiały czy Urządzenia, w żaden sposób nie umniejszy praw Zamawiającego, ani też nie zwolni Wykonawcy z któregokolwiek z jego zobowiązań, zakresu obowiązków i/lub odpowiedzialności finansowo-prawnej zagwarantowanych Umową.</w:t>
      </w:r>
    </w:p>
    <w:p w14:paraId="2B60DAAE" w14:textId="77777777" w:rsidR="00FD300A" w:rsidRPr="00673080" w:rsidRDefault="00FD300A" w:rsidP="00FD300A">
      <w:pPr>
        <w:pStyle w:val="Akapitzlist"/>
        <w:numPr>
          <w:ilvl w:val="0"/>
          <w:numId w:val="16"/>
        </w:numPr>
        <w:spacing w:line="360" w:lineRule="auto"/>
        <w:ind w:left="357" w:hanging="357"/>
        <w:jc w:val="both"/>
        <w:rPr>
          <w:rFonts w:ascii="Arial" w:hAnsi="Arial" w:cs="Arial"/>
          <w:sz w:val="20"/>
          <w:szCs w:val="20"/>
        </w:rPr>
      </w:pPr>
      <w:r w:rsidRPr="00673080">
        <w:rPr>
          <w:rFonts w:ascii="Arial" w:hAnsi="Arial" w:cs="Arial"/>
          <w:sz w:val="20"/>
          <w:szCs w:val="20"/>
        </w:rPr>
        <w:t>Jeżeli Wykonawca zasypie, zamknie lub zabuduje w sposób uniemożliwiający dostęp do jakiejkolwiek części Robót przed przeprowadzeniem którejkolwiek z inspekcji lub badań próbnych przewidzianych w Dokumentacji Technicznej lub innych informacjach czy też uprzednio złożonym wniosku Zamawiającego, wówczas koszt odkrycia celem przeprowadzenia takiej inspekcji bądź wniosku Zamawiającego, wówczas koszt odkrycia celem przeprowadzenia takiej inspekcji lub próby i ponownego zakrycia Robót obciąży Wykonawcę.</w:t>
      </w:r>
    </w:p>
    <w:p w14:paraId="3DB220D9" w14:textId="77777777" w:rsidR="00FD300A" w:rsidRPr="00673080" w:rsidRDefault="00FD300A" w:rsidP="00FD300A">
      <w:pPr>
        <w:pStyle w:val="Akapitzlist"/>
        <w:numPr>
          <w:ilvl w:val="0"/>
          <w:numId w:val="16"/>
        </w:numPr>
        <w:spacing w:line="360" w:lineRule="auto"/>
        <w:ind w:left="357" w:hanging="357"/>
        <w:jc w:val="both"/>
        <w:rPr>
          <w:rFonts w:ascii="Arial" w:hAnsi="Arial" w:cs="Arial"/>
          <w:sz w:val="20"/>
          <w:szCs w:val="20"/>
        </w:rPr>
      </w:pPr>
      <w:r w:rsidRPr="00673080">
        <w:rPr>
          <w:rFonts w:ascii="Arial" w:hAnsi="Arial" w:cs="Arial"/>
          <w:sz w:val="20"/>
          <w:szCs w:val="20"/>
        </w:rPr>
        <w:t>Zamawiający może zarządzić powtórne przeprowadzenie badań Robót. Jeżeli podczas takich badań jakikolwiek materiał, element urządzeń lub którakolwiek z części Robót okaże się wadliwa, Wykonawca nie otrzyma zwrotu kosztów odkrycia Robót, usunięcia usterek ani przywrócenia stanu sprzed kontroli.</w:t>
      </w:r>
    </w:p>
    <w:p w14:paraId="75A3044A" w14:textId="77777777" w:rsidR="00FD300A" w:rsidRPr="00673080" w:rsidRDefault="00FD300A" w:rsidP="00FD300A">
      <w:pPr>
        <w:pStyle w:val="Akapitzlist"/>
        <w:numPr>
          <w:ilvl w:val="0"/>
          <w:numId w:val="16"/>
        </w:numPr>
        <w:spacing w:line="360" w:lineRule="auto"/>
        <w:ind w:left="357" w:hanging="357"/>
        <w:jc w:val="both"/>
        <w:rPr>
          <w:rFonts w:ascii="Arial" w:hAnsi="Arial" w:cs="Arial"/>
          <w:sz w:val="20"/>
          <w:szCs w:val="20"/>
        </w:rPr>
      </w:pPr>
      <w:r w:rsidRPr="00673080">
        <w:rPr>
          <w:rFonts w:ascii="Arial" w:hAnsi="Arial" w:cs="Arial"/>
          <w:sz w:val="20"/>
          <w:szCs w:val="20"/>
        </w:rPr>
        <w:t>Odrzucenie przez Zamawiającego jakiejkolwiek części wadliwych Robót z powodu niezgodności z Umową będzie ostateczne i wiążące. Niezaakceptowane elementy Robót będą bezzwłocznie poprawione lub wymienione przez Wykonawcę na jego własny koszt. Jeżeli w najkrótszym możliwym terminie po otrzymaniu od Zamawiającego pisemnego powiadomienia żądającego usunięcia usterek lub wymiany odrzuconej części Robót Wykonawca nie rozpocznie i nie będzie należycie kontynuował usuwania usterek lub wymiany tej części Robót, wówczas Zamawiający, zgodnie z własnym wyborem, może usunąć i wymienić odrzucony element Robót, a Wykonawca w uzgodnionym terminie, nie dłuższym jednak niż 30 dni od dnia wezwania zwróci Zamawiającemu wszystkie koszty związane z usunięciem i wymianą wadliwej części Robót.</w:t>
      </w:r>
    </w:p>
    <w:p w14:paraId="09E87476" w14:textId="77777777" w:rsidR="00FD300A" w:rsidRPr="00673080" w:rsidRDefault="00FD300A" w:rsidP="00FD300A">
      <w:pPr>
        <w:pStyle w:val="Akapitzlist"/>
        <w:numPr>
          <w:ilvl w:val="0"/>
          <w:numId w:val="16"/>
        </w:numPr>
        <w:spacing w:line="360" w:lineRule="auto"/>
        <w:ind w:left="357" w:hanging="357"/>
        <w:jc w:val="both"/>
        <w:rPr>
          <w:rFonts w:ascii="Arial" w:hAnsi="Arial" w:cs="Arial"/>
          <w:sz w:val="20"/>
          <w:szCs w:val="20"/>
        </w:rPr>
      </w:pPr>
      <w:r w:rsidRPr="00673080">
        <w:rPr>
          <w:rFonts w:ascii="Arial" w:hAnsi="Arial" w:cs="Arial"/>
          <w:sz w:val="20"/>
          <w:szCs w:val="20"/>
        </w:rPr>
        <w:t>W przypadku braku określenia konkretnych wymogów względem inspekcji, badań i kontroli jakości, stosować się będzie minimalne wymogi zgodne z właściwymi, odnośnymi krajowymi technicznymi przepisami i normami.</w:t>
      </w:r>
    </w:p>
    <w:p w14:paraId="35C883CC" w14:textId="77777777" w:rsidR="00FD300A" w:rsidRPr="00673080" w:rsidRDefault="00FD300A" w:rsidP="00FD300A">
      <w:pPr>
        <w:pStyle w:val="Akapitzlist"/>
        <w:numPr>
          <w:ilvl w:val="0"/>
          <w:numId w:val="16"/>
        </w:numPr>
        <w:spacing w:line="360" w:lineRule="auto"/>
        <w:ind w:left="357" w:hanging="357"/>
        <w:jc w:val="both"/>
        <w:rPr>
          <w:rFonts w:ascii="Arial" w:hAnsi="Arial" w:cs="Arial"/>
          <w:sz w:val="20"/>
          <w:szCs w:val="20"/>
        </w:rPr>
      </w:pPr>
      <w:r w:rsidRPr="00673080">
        <w:rPr>
          <w:rFonts w:ascii="Arial" w:hAnsi="Arial" w:cs="Arial"/>
          <w:sz w:val="20"/>
          <w:szCs w:val="20"/>
        </w:rPr>
        <w:t>Żadne badania ani inspekcje przeprowadzane przez Zamawiającego nie zastąpią wymogu posiadania przez Wykonawcę Planu Jakości sporządzonego zgodnie z wymogami wynikającymi z niniejszego rozdziału, nie zwolnią go też z żadnego z ciążących na nim zobowiązań, obowiązków czy/lub odpowiedzialności prawno-finansowej wynikającej z niniejszej Umowy. Na wniosek Zamawiającego Wykonawca zapewni pełną pomoc i współpracę przy prowadzeniu w/w badań i inspekcji.</w:t>
      </w:r>
    </w:p>
    <w:p w14:paraId="6874F409" w14:textId="77777777" w:rsidR="00FD300A" w:rsidRPr="00673080" w:rsidRDefault="00FD300A" w:rsidP="00FD300A">
      <w:pPr>
        <w:pStyle w:val="Akapitzlist"/>
        <w:numPr>
          <w:ilvl w:val="0"/>
          <w:numId w:val="16"/>
        </w:numPr>
        <w:spacing w:line="360" w:lineRule="auto"/>
        <w:ind w:left="357" w:hanging="357"/>
        <w:jc w:val="both"/>
        <w:rPr>
          <w:rFonts w:ascii="Arial" w:hAnsi="Arial" w:cs="Arial"/>
          <w:sz w:val="20"/>
          <w:szCs w:val="20"/>
        </w:rPr>
      </w:pPr>
      <w:r w:rsidRPr="00673080">
        <w:rPr>
          <w:rFonts w:ascii="Arial" w:hAnsi="Arial" w:cs="Arial"/>
          <w:sz w:val="20"/>
          <w:szCs w:val="20"/>
        </w:rPr>
        <w:t>W przypadku gdy właściwe przeprowadzenie którychkolwiek z Robót Wykonawcy zależy od prac wykonanych przez osoby inne niż Wykonawca, przed podjęciem własnych Robót zależnych od tych prac Wykonawca przeprowadzi inspekcję i złoży Zamawiającemu pisemny raport o wszelkich niezgodnościach stwierdzonych w pracach wykonanych przez strony trzecie. Koszt wszelkich Robót naprawczych, jakich wymagać będą Roboty Wykonawcy wskutek nieprzeprowadzenia przezeń wymaganych inspekcji przed rozpoczęciem Robót i niezłożenia raportu o stwierdzonych niezgodnościach obciążą Wykonawcę.</w:t>
      </w:r>
    </w:p>
    <w:p w14:paraId="69C2EFAF" w14:textId="77777777" w:rsidR="00FD300A" w:rsidRPr="00673080" w:rsidRDefault="00FD300A" w:rsidP="00FD300A">
      <w:pPr>
        <w:pStyle w:val="Akapitzlist"/>
        <w:numPr>
          <w:ilvl w:val="0"/>
          <w:numId w:val="16"/>
        </w:numPr>
        <w:spacing w:line="360" w:lineRule="auto"/>
        <w:ind w:left="357" w:hanging="357"/>
        <w:contextualSpacing w:val="0"/>
        <w:jc w:val="both"/>
        <w:rPr>
          <w:rFonts w:ascii="Arial" w:hAnsi="Arial" w:cs="Arial"/>
          <w:sz w:val="20"/>
          <w:szCs w:val="20"/>
        </w:rPr>
      </w:pPr>
      <w:r w:rsidRPr="00673080">
        <w:rPr>
          <w:rFonts w:ascii="Arial" w:hAnsi="Arial" w:cs="Arial"/>
          <w:sz w:val="20"/>
          <w:szCs w:val="20"/>
        </w:rPr>
        <w:lastRenderedPageBreak/>
        <w:t>Każda ze Stron ponosi koszty własne związane z przeprowadzeniem prób i dokonywaniem odbiorów, z zastrzeżeniem, iż w przypadku ponownie przeprowadzonej z winy Wykonawcy próby lub odbioru, Wykonawca pokryje koszty udziału Zamawiającego.</w:t>
      </w:r>
    </w:p>
    <w:p w14:paraId="7671F46C" w14:textId="77777777" w:rsidR="00FD300A" w:rsidRPr="00673080" w:rsidRDefault="00FD300A" w:rsidP="00FD300A">
      <w:pPr>
        <w:pStyle w:val="Akapitzlist"/>
        <w:numPr>
          <w:ilvl w:val="0"/>
          <w:numId w:val="2"/>
        </w:numPr>
        <w:spacing w:before="120" w:after="0" w:line="360" w:lineRule="auto"/>
        <w:ind w:left="714" w:hanging="357"/>
        <w:contextualSpacing w:val="0"/>
        <w:jc w:val="center"/>
        <w:rPr>
          <w:rFonts w:ascii="Arial" w:hAnsi="Arial" w:cs="Arial"/>
          <w:b/>
          <w:bCs/>
          <w:sz w:val="20"/>
          <w:szCs w:val="20"/>
        </w:rPr>
      </w:pPr>
      <w:r w:rsidRPr="00673080">
        <w:rPr>
          <w:rFonts w:ascii="Arial" w:hAnsi="Arial" w:cs="Arial"/>
          <w:b/>
          <w:bCs/>
          <w:sz w:val="20"/>
          <w:szCs w:val="20"/>
        </w:rPr>
        <w:t>Materiały i Urządzenia</w:t>
      </w:r>
    </w:p>
    <w:p w14:paraId="0CBACA00" w14:textId="77777777" w:rsidR="00FD300A" w:rsidRPr="00673080" w:rsidRDefault="00FD300A" w:rsidP="00FD300A">
      <w:pPr>
        <w:pStyle w:val="Akapitzlist"/>
        <w:numPr>
          <w:ilvl w:val="0"/>
          <w:numId w:val="18"/>
        </w:numPr>
        <w:spacing w:line="360" w:lineRule="auto"/>
        <w:ind w:left="357" w:hanging="357"/>
        <w:jc w:val="both"/>
        <w:rPr>
          <w:rFonts w:ascii="Arial" w:hAnsi="Arial" w:cs="Arial"/>
          <w:sz w:val="20"/>
          <w:szCs w:val="20"/>
        </w:rPr>
      </w:pPr>
      <w:r w:rsidRPr="00673080">
        <w:rPr>
          <w:rFonts w:ascii="Arial" w:hAnsi="Arial" w:cs="Arial"/>
          <w:sz w:val="20"/>
          <w:szCs w:val="20"/>
        </w:rPr>
        <w:t>Bez uprzedniej pisemnej zgody Zamawiającego, Wykonawca nie będzie stosować żadnych materiałów ani urządzeń zastępczych w stosunku do Materiałów i Urządzeń określonych w Dokumentacji Technicznej. Ponadto, jeżeli przy określaniu konkretnego dostawcy, marki, typu i/lub klasy, Materiały i Urządzenia będą opatrzone uwagą „lub równorzędne”, Wykonawca nie wprowadzi pozycji zastępczych, ani równorzędnych bez uprzedniej pisemnej zgody Zamawiającego, a nadto jeśli zgoda zostanie udzielona, Wykonawca udzieli gwarancji na te Materiały i Urządzenia zgodnie z Dokumentem Zawarcia Umowy.</w:t>
      </w:r>
    </w:p>
    <w:p w14:paraId="74E411BA" w14:textId="77777777" w:rsidR="00FD300A" w:rsidRPr="00673080" w:rsidRDefault="00FD300A" w:rsidP="00FD300A">
      <w:pPr>
        <w:pStyle w:val="Akapitzlist"/>
        <w:numPr>
          <w:ilvl w:val="0"/>
          <w:numId w:val="18"/>
        </w:numPr>
        <w:spacing w:line="360" w:lineRule="auto"/>
        <w:ind w:left="357" w:hanging="357"/>
        <w:jc w:val="both"/>
        <w:rPr>
          <w:rFonts w:ascii="Arial" w:hAnsi="Arial" w:cs="Arial"/>
          <w:sz w:val="20"/>
          <w:szCs w:val="20"/>
        </w:rPr>
      </w:pPr>
      <w:r w:rsidRPr="00673080">
        <w:rPr>
          <w:rFonts w:ascii="Arial" w:hAnsi="Arial" w:cs="Arial"/>
          <w:sz w:val="20"/>
          <w:szCs w:val="20"/>
        </w:rPr>
        <w:t>Wszystkie stosowane Materiały i Urządzenia będą zgodne z wymogami prawa i będą posiadały wszelkie wymagane prawem certyfikaty, aprobaty i atesty potwierdzające ich jakość i spełnianie wymaganych parametrów technicznych.</w:t>
      </w:r>
    </w:p>
    <w:p w14:paraId="6C890175" w14:textId="77777777" w:rsidR="00FD300A" w:rsidRPr="00673080" w:rsidRDefault="00FD300A" w:rsidP="00FD300A">
      <w:pPr>
        <w:pStyle w:val="Akapitzlist"/>
        <w:numPr>
          <w:ilvl w:val="0"/>
          <w:numId w:val="18"/>
        </w:numPr>
        <w:spacing w:line="360" w:lineRule="auto"/>
        <w:ind w:left="357" w:hanging="357"/>
        <w:jc w:val="both"/>
        <w:rPr>
          <w:rFonts w:ascii="Arial" w:hAnsi="Arial" w:cs="Arial"/>
          <w:sz w:val="20"/>
          <w:szCs w:val="20"/>
        </w:rPr>
      </w:pPr>
      <w:r w:rsidRPr="00673080">
        <w:rPr>
          <w:rFonts w:ascii="Arial" w:hAnsi="Arial" w:cs="Arial"/>
          <w:sz w:val="20"/>
          <w:szCs w:val="20"/>
        </w:rPr>
        <w:t>Wykonawca będzie informował Zamawiającego na piśmie i z wyprzedzeniem o większych przesyłkach Materiałów i Urządzeń Zapewnianych i koordynował z nim przybycie transportu, rozładunek i zwolnienie sprzętu przewoźnika. Wykonawca będzie rozładowywał i zwalniał sprzęt przewoźnika sprawnie i bez zwłoki.</w:t>
      </w:r>
    </w:p>
    <w:p w14:paraId="5F09CD21" w14:textId="77777777" w:rsidR="00FD300A" w:rsidRPr="00673080" w:rsidRDefault="00FD300A" w:rsidP="00FD300A">
      <w:pPr>
        <w:pStyle w:val="Akapitzlist"/>
        <w:numPr>
          <w:ilvl w:val="0"/>
          <w:numId w:val="18"/>
        </w:numPr>
        <w:spacing w:line="360" w:lineRule="auto"/>
        <w:ind w:left="357" w:hanging="357"/>
        <w:jc w:val="both"/>
        <w:rPr>
          <w:rFonts w:ascii="Arial" w:hAnsi="Arial" w:cs="Arial"/>
          <w:sz w:val="20"/>
          <w:szCs w:val="20"/>
        </w:rPr>
      </w:pPr>
      <w:r w:rsidRPr="00673080">
        <w:rPr>
          <w:rFonts w:ascii="Arial" w:hAnsi="Arial" w:cs="Arial"/>
          <w:sz w:val="20"/>
          <w:szCs w:val="20"/>
        </w:rPr>
        <w:t xml:space="preserve"> Jeżeli okaże się, że Wykonawca nie może bezzwłocznie rozładować swojej przesyłki, powiadomi on Zamawiającego o braku możliwości rozładowania z wyprzedzeniem, o ile będzie to możliwe, nie krótszym niż siedem (7) dni przed przybyciem transportu. Zamawiający, zgodnie ze swoim wyborem, może rozładować lub uzgodnić rozładunek z innymi stronami na rachunek i ryzyko Wykonawcy. Wykonawca bezzwłocznie zwróci Zamawiającemu koszty Rozładunku.</w:t>
      </w:r>
    </w:p>
    <w:p w14:paraId="160F4CEC" w14:textId="77777777" w:rsidR="00FD300A" w:rsidRPr="00673080" w:rsidRDefault="00FD300A" w:rsidP="00FD300A">
      <w:pPr>
        <w:pStyle w:val="Akapitzlist"/>
        <w:numPr>
          <w:ilvl w:val="0"/>
          <w:numId w:val="18"/>
        </w:numPr>
        <w:spacing w:line="360" w:lineRule="auto"/>
        <w:ind w:left="357" w:hanging="357"/>
        <w:jc w:val="both"/>
        <w:rPr>
          <w:rFonts w:ascii="Arial" w:hAnsi="Arial" w:cs="Arial"/>
          <w:sz w:val="20"/>
          <w:szCs w:val="20"/>
        </w:rPr>
      </w:pPr>
      <w:r w:rsidRPr="00673080">
        <w:rPr>
          <w:rFonts w:ascii="Arial" w:hAnsi="Arial" w:cs="Arial"/>
          <w:sz w:val="20"/>
          <w:szCs w:val="20"/>
        </w:rPr>
        <w:t>Materiały i Urządzenia Przekazane będą odbierane przez Wykonawcę w obecności upoważnionego przedstawiciela Zamawiającego, a dostarczone ilości będą wspólnie sprawdzane przez obie Strony. Dostawa i odbiór wszystkich Materiałów i Urządzeń Przekazanych będzie dokumentowana na piśmie, a Wykonawca poświadczy odbiór i przyjęcie tych Materiałów i Urządzeń poprzez podpisanie formularzy zgodnie z procedurami obowiązującymi u Zamawiającego.</w:t>
      </w:r>
    </w:p>
    <w:p w14:paraId="6406BCB8" w14:textId="77777777" w:rsidR="00FD300A" w:rsidRPr="00673080" w:rsidRDefault="00FD300A" w:rsidP="00FD300A">
      <w:pPr>
        <w:pStyle w:val="Akapitzlist"/>
        <w:numPr>
          <w:ilvl w:val="0"/>
          <w:numId w:val="18"/>
        </w:numPr>
        <w:spacing w:line="360" w:lineRule="auto"/>
        <w:ind w:left="357" w:hanging="357"/>
        <w:jc w:val="both"/>
        <w:rPr>
          <w:rFonts w:ascii="Arial" w:hAnsi="Arial" w:cs="Arial"/>
          <w:sz w:val="20"/>
          <w:szCs w:val="20"/>
        </w:rPr>
      </w:pPr>
      <w:r w:rsidRPr="00673080">
        <w:rPr>
          <w:rFonts w:ascii="Arial" w:hAnsi="Arial" w:cs="Arial"/>
          <w:sz w:val="20"/>
          <w:szCs w:val="20"/>
        </w:rPr>
        <w:t>Przed przyjęciem dostawy Wykonawca uważnie odnotuje wszelkie widoczne wady w Materiałach i Urządzeniach Przekazanych. Po zaakceptowaniu przez siebie dostawy Materiałów i Urządzeń Przekazanych Wykonawca przejmuje pełną odpowiedzialność za jakąkolwiek ich utratę czy uszkodzenia. Wykonawca będzie powiadamiał Zamawiającego o wszelkich nadwyżkach Materiałów i Urządzeń Przekazanych i w miarę możliwości bez dodatkowego wynagrodzenia podejmie współpracę z Zamawiającym przy rozdysponowywaniu takich nadwyżek zgodnie z jego poleceniami.</w:t>
      </w:r>
    </w:p>
    <w:p w14:paraId="7182C784" w14:textId="77777777" w:rsidR="00FD300A" w:rsidRPr="00673080" w:rsidRDefault="00FD300A" w:rsidP="00FD300A">
      <w:pPr>
        <w:pStyle w:val="Akapitzlist"/>
        <w:numPr>
          <w:ilvl w:val="0"/>
          <w:numId w:val="18"/>
        </w:numPr>
        <w:spacing w:line="360" w:lineRule="auto"/>
        <w:ind w:left="357" w:hanging="357"/>
        <w:jc w:val="both"/>
        <w:rPr>
          <w:rFonts w:ascii="Arial" w:hAnsi="Arial" w:cs="Arial"/>
          <w:sz w:val="20"/>
          <w:szCs w:val="20"/>
        </w:rPr>
      </w:pPr>
      <w:r w:rsidRPr="00673080">
        <w:rPr>
          <w:rFonts w:ascii="Arial" w:hAnsi="Arial" w:cs="Arial"/>
          <w:sz w:val="20"/>
          <w:szCs w:val="20"/>
        </w:rPr>
        <w:t xml:space="preserve">Wykonawca będzie powiadamiał Zamawiającego bez zbędnej zwłoki o wszelkich niedoborach lub zapotrzebowaniu na Materiały i Urządzenia Przekazane. W przypadku niezgodności w Materiałach lub Urządzeniach Przekazanych, Wykonawca bezzwłocznie powiadomi go o wywołanych niezgodnością lub niedoborem Materiałów i/lub Urządzeń Przekazanych. W oczekiwaniu na </w:t>
      </w:r>
      <w:r w:rsidRPr="00673080">
        <w:rPr>
          <w:rFonts w:ascii="Arial" w:hAnsi="Arial" w:cs="Arial"/>
          <w:sz w:val="20"/>
          <w:szCs w:val="20"/>
        </w:rPr>
        <w:lastRenderedPageBreak/>
        <w:t>skorygowanie niezgodności i/lub dostarczenie tych Materiałów lub Urządzeń, Wykonawca będzie kontynuował realizację innych części Robót, o ile będzie to możliwe.</w:t>
      </w:r>
    </w:p>
    <w:p w14:paraId="412D09A4" w14:textId="77777777" w:rsidR="00FD300A" w:rsidRPr="00673080" w:rsidRDefault="00FD300A" w:rsidP="00FD300A">
      <w:pPr>
        <w:pStyle w:val="Akapitzlist"/>
        <w:numPr>
          <w:ilvl w:val="0"/>
          <w:numId w:val="18"/>
        </w:numPr>
        <w:spacing w:line="360" w:lineRule="auto"/>
        <w:ind w:left="357" w:hanging="357"/>
        <w:contextualSpacing w:val="0"/>
        <w:jc w:val="both"/>
        <w:rPr>
          <w:rFonts w:ascii="Arial" w:hAnsi="Arial" w:cs="Arial"/>
          <w:sz w:val="20"/>
          <w:szCs w:val="20"/>
        </w:rPr>
      </w:pPr>
      <w:r w:rsidRPr="00673080">
        <w:rPr>
          <w:rFonts w:ascii="Arial" w:hAnsi="Arial" w:cs="Arial"/>
          <w:sz w:val="20"/>
          <w:szCs w:val="20"/>
        </w:rPr>
        <w:t>Jeżeli w ocenie Wykonawcy jakiekolwiek określone w Dokumentacji Technicznej Materiały bądź Urządzenia Przekazane nie nadają się do wykorzystania w zamierzonym dla nich celu, Wykonawca powiadomi Zamawiającego o swojej ocenie na piśmie, proponując alternatywne materiały lub urządzenia.</w:t>
      </w:r>
    </w:p>
    <w:p w14:paraId="77D7A7A0" w14:textId="77777777" w:rsidR="00FD300A" w:rsidRPr="00673080" w:rsidRDefault="00FD300A" w:rsidP="00FD300A">
      <w:pPr>
        <w:pStyle w:val="Akapitzlist"/>
        <w:numPr>
          <w:ilvl w:val="0"/>
          <w:numId w:val="2"/>
        </w:numPr>
        <w:spacing w:before="120" w:after="0" w:line="360" w:lineRule="auto"/>
        <w:ind w:left="714" w:hanging="357"/>
        <w:contextualSpacing w:val="0"/>
        <w:jc w:val="center"/>
        <w:rPr>
          <w:rFonts w:ascii="Arial" w:hAnsi="Arial" w:cs="Arial"/>
          <w:b/>
          <w:bCs/>
          <w:sz w:val="20"/>
          <w:szCs w:val="20"/>
        </w:rPr>
      </w:pPr>
      <w:r w:rsidRPr="00673080">
        <w:rPr>
          <w:rFonts w:ascii="Arial" w:hAnsi="Arial" w:cs="Arial"/>
          <w:b/>
          <w:bCs/>
          <w:sz w:val="20"/>
          <w:szCs w:val="20"/>
        </w:rPr>
        <w:t>Klauzula bezpieczeństwa</w:t>
      </w:r>
    </w:p>
    <w:p w14:paraId="2746972B"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t>Na potrzeby klauzuli przez następujące sformułowania rozumie się:</w:t>
      </w:r>
    </w:p>
    <w:p w14:paraId="5A2211C7" w14:textId="77777777" w:rsidR="00FD300A" w:rsidRPr="00673080" w:rsidRDefault="00FD300A" w:rsidP="00FD300A">
      <w:pPr>
        <w:pStyle w:val="Akapitzlist"/>
        <w:numPr>
          <w:ilvl w:val="0"/>
          <w:numId w:val="20"/>
        </w:numPr>
        <w:spacing w:line="360" w:lineRule="auto"/>
        <w:jc w:val="both"/>
        <w:rPr>
          <w:rFonts w:ascii="Arial" w:hAnsi="Arial" w:cs="Arial"/>
          <w:sz w:val="20"/>
          <w:szCs w:val="20"/>
        </w:rPr>
      </w:pPr>
      <w:r w:rsidRPr="00673080">
        <w:rPr>
          <w:rFonts w:ascii="Arial" w:hAnsi="Arial" w:cs="Arial"/>
          <w:sz w:val="20"/>
          <w:szCs w:val="20"/>
        </w:rPr>
        <w:t>Podmioty wykonujące Prace w imieniu Wykonawcy rozumie się m.in.:</w:t>
      </w:r>
    </w:p>
    <w:p w14:paraId="6810F23B" w14:textId="77777777" w:rsidR="00FD300A" w:rsidRPr="00673080" w:rsidRDefault="00FD300A" w:rsidP="00FD300A">
      <w:pPr>
        <w:pStyle w:val="Akapitzlist"/>
        <w:numPr>
          <w:ilvl w:val="0"/>
          <w:numId w:val="21"/>
        </w:numPr>
        <w:spacing w:line="360" w:lineRule="auto"/>
        <w:jc w:val="both"/>
        <w:rPr>
          <w:rFonts w:ascii="Arial" w:hAnsi="Arial" w:cs="Arial"/>
          <w:sz w:val="20"/>
          <w:szCs w:val="20"/>
        </w:rPr>
      </w:pPr>
      <w:r w:rsidRPr="00673080">
        <w:rPr>
          <w:rFonts w:ascii="Arial" w:hAnsi="Arial" w:cs="Arial"/>
          <w:sz w:val="20"/>
          <w:szCs w:val="20"/>
        </w:rPr>
        <w:t>osoby fizyczne wykonujące Prace w imieniu lub na zlecenie Wykonawcy, w tym pracownicy lub współpracownicy Wykonawcy, osoby fizyczne wykonujące Prace w imieniu lub na zlecenie Wykonawcy na innej podstawie niż stosunek pracy, w tym osoby fizyczne prowadzące na własny rachunek działalność gospodarczą,</w:t>
      </w:r>
    </w:p>
    <w:p w14:paraId="6D29B3B2" w14:textId="77777777" w:rsidR="00FD300A" w:rsidRPr="00673080" w:rsidRDefault="00FD300A" w:rsidP="00FD300A">
      <w:pPr>
        <w:pStyle w:val="Akapitzlist"/>
        <w:numPr>
          <w:ilvl w:val="0"/>
          <w:numId w:val="21"/>
        </w:numPr>
        <w:spacing w:line="360" w:lineRule="auto"/>
        <w:jc w:val="both"/>
        <w:rPr>
          <w:rFonts w:ascii="Arial" w:hAnsi="Arial" w:cs="Arial"/>
          <w:sz w:val="20"/>
          <w:szCs w:val="20"/>
        </w:rPr>
      </w:pPr>
      <w:r w:rsidRPr="00673080">
        <w:rPr>
          <w:rFonts w:ascii="Arial" w:hAnsi="Arial" w:cs="Arial"/>
          <w:sz w:val="20"/>
          <w:szCs w:val="20"/>
        </w:rPr>
        <w:t>osoby prawne lub jednostki organizacyjne nieposiadające osobowości prawnej, wykonujące Prace w imieniu lub na zlecenie Wykonawcy, w tym w szczególności jako podwykonawcy, poddostawcy, konsorcjanci, w tym także podmioty zagraniczne realizujące Umowę w imieniu lub na zlecenie Wykonawcy, etc.,</w:t>
      </w:r>
    </w:p>
    <w:p w14:paraId="73DFB3F0" w14:textId="77777777" w:rsidR="00FD300A" w:rsidRPr="00673080" w:rsidRDefault="00FD300A" w:rsidP="00FD300A">
      <w:pPr>
        <w:pStyle w:val="Akapitzlist"/>
        <w:numPr>
          <w:ilvl w:val="0"/>
          <w:numId w:val="20"/>
        </w:numPr>
        <w:spacing w:line="360" w:lineRule="auto"/>
        <w:rPr>
          <w:rFonts w:ascii="Arial" w:hAnsi="Arial" w:cs="Arial"/>
          <w:sz w:val="20"/>
          <w:szCs w:val="20"/>
        </w:rPr>
      </w:pPr>
      <w:r w:rsidRPr="00673080">
        <w:rPr>
          <w:rFonts w:ascii="Arial" w:hAnsi="Arial" w:cs="Arial"/>
          <w:sz w:val="20"/>
          <w:szCs w:val="20"/>
        </w:rPr>
        <w:t>Prace rozumie się także roboty, usługi, dostawy.</w:t>
      </w:r>
    </w:p>
    <w:p w14:paraId="6806FD30"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t>Niniejsza klauzula ma zastosowanie także do Podmiotów wykonujących Prace w imieniu Wykonawcy.</w:t>
      </w:r>
    </w:p>
    <w:p w14:paraId="6F2C1624"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t>Wykonawca oraz Podmioty wykonujące Prace w imieniu Wykonawcy są zobowiązani do przestrzegania i stosowania obowiązujących wymogów prawa, uregulowań wewnętrznych Orlen Administracja Sp. z o.o. oraz innych spółek GK Orlen, a także norm branżowych/technicznych w zakresie bezpieczeństwa pracy, ochrony zdrowia, ochrony przeciwpożarowej, odnoszących się do Prac wykonywanych w ramach Umowy.</w:t>
      </w:r>
    </w:p>
    <w:p w14:paraId="095A5F03"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t>Wykonawca zobowiązany jest do zapewnienia, aby w Umowie z Podmiotami wykonującymi Prace w imieniu Wykonawcy zawarte były postanowienia wynikające z niniejszej klauzuli bezpieczeństwa. Zamawiający może wystąpić do Wykonawcy o przekazanie kopii umowy z Podmiotami wykonującymi Prace w imieniu Wykonawcy w celu weryfikacji w/w zobowiązania, w szczególności działających jako przedsiębiorcy.</w:t>
      </w:r>
    </w:p>
    <w:p w14:paraId="6AFBBA59"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t xml:space="preserve">Wykonawca jest zobowiązany do przestrzegania i bieżącego monitorowania aktualnie obowiązujących zasad i standardów postępowania, w szczególności dotyczących bezpieczeństwa pracy, ochrony przeciwpożarowej i bezpieczeństwa fizycznego, udostępnionych kontrahentom. </w:t>
      </w:r>
    </w:p>
    <w:p w14:paraId="5628D461"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t>Wykonawca jest zobowiązany, przed rozpoczęciem Prac, zapoznać wszystkie Podmioty wykonujące Prace w imieniu Wykonawcy z obowiązującymi wymaganiami bezpieczeństwa pracy, ochrony przeciwpożarowej oraz bezpieczeństwa fizycznego, a także zapewnić dystrybucję wymagań udostępnionych kontrahentom wszystkim Podmiotom wykonującym Prace w imieniu Wykonawcy.</w:t>
      </w:r>
    </w:p>
    <w:p w14:paraId="77686460"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t>Wykonawca zapewni, że Podmioty wykonujące Prace w imieniu Wykonawcy znają i przestrzegają zasad i standardów postępowania obowiązujących na jego terenie.</w:t>
      </w:r>
    </w:p>
    <w:p w14:paraId="7ADFC097"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lastRenderedPageBreak/>
        <w:t>Wykonawca zobowiązany jest do niezwłocznego poinformowania Zamawiającego o mającym miejsce na jego terenie zdarzeniu niebezpiecznym z udziałem Podmiotów wykonujących Prace w imieniu Wykonawcy, m.in. wypadku przy pracy, pożarze, awarii czy innym miejscowym zagrożeniu.</w:t>
      </w:r>
    </w:p>
    <w:p w14:paraId="74EC5BA9"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t>Podmioty wykonujące Prace w imieniu Wykonawcy, nie będą wnosić na tereny Zamawiającego ani stawiać się w gotowości do wykonania Prac lub wykonywać jakichkolwiek Prac pod wpływem alkoholu lub pod działaniem środków/substancji narkotycznych, jak również nie będą też posiadać alkoholu ani środków/substancji narkotycznych.</w:t>
      </w:r>
    </w:p>
    <w:p w14:paraId="2A855782"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t>W sprawach dotyczących naruszeń obowiązku zachowania trzeźwości karę umowną w wysokości jednego tysiąca (1 000) złotych nakłada się za zdarzenia polegające na ujawnieniu stanu pod wpływem alkoholu (od 0,2‰ alkoholu we krwi lub od 0,1 mg alkoholu w 1 dm</w:t>
      </w:r>
      <w:r w:rsidRPr="00673080">
        <w:rPr>
          <w:rFonts w:ascii="Arial" w:hAnsi="Arial" w:cs="Arial"/>
          <w:sz w:val="20"/>
          <w:szCs w:val="20"/>
          <w:vertAlign w:val="superscript"/>
        </w:rPr>
        <w:t>3</w:t>
      </w:r>
      <w:r w:rsidRPr="00673080">
        <w:rPr>
          <w:rFonts w:ascii="Arial" w:hAnsi="Arial" w:cs="Arial"/>
          <w:sz w:val="20"/>
          <w:szCs w:val="20"/>
        </w:rPr>
        <w:t xml:space="preserve"> wydychanego powietrza) lub stanu pod działaniem środków/substancji narkotycznych u pierwszych dwóch osób wykonujących Prace w imieniu Wykonawcy lub które zgłosiły gotowość do wykonywania lub wykonujących Prace (w tym także ujawnienie stanu pod wpływem alkoholu/stanu pod działaniem środków lub substancji narkotycznych)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Wykonawca zapłaci po dziesięć tysięcy (10 000) złotych. Limit dwóch osób w roku kalendarzowym, w którym naliczana będzie kara w niższym wymiarze, przysługuje Wykonawcy łącznie na wszystkie Umowy (w tym Zamówienia) zawarte z Orlen Administracja Sp. z o.o., a liczba osób u których ujawniono stan pod wpływem alkoholu lub stan pod działaniem środków/substancji narkotycznych, wykonujących Prace w związku z Umową oraz innymi umowami (w tym zamówieniami) sumuje się. Strony zgodnie postanawiają, że Orlen Administracja Sp. z o.o. wystawi notę obciążeniową na zastrzeżoną karę umowną z tytułu naruszenia obowiązku zachowania trzeźwości, adresowaną do Wykonawcy. Osobie, u której stwierdzono naruszenie zasady zachowania trzeźwości od alkoholu lub środków/substancji narkotycznych nałożony zostanie zakaz wstępu na tereny Zamawiającego na okres 12 miesięcy od daty stwierdzenia naruszenia obowiązku zachowania trzeźwości.</w:t>
      </w:r>
    </w:p>
    <w:p w14:paraId="587AEC78"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t xml:space="preserve">W przypadku uzasadnionego podejrzenia naruszenia wewnętrznych zasad i standardów postępowania w zakresie bezpieczeństwa pracy, ochrony przeciwpożarowej lub bezpieczeństwa fizycznego przez Wykonawcę lub Podmioty wykonujące Prace w imieniu Wykonawcy, w szczególności w zakresie nieuprawnionego wynoszenia/wywożenia mienia z terenów Zamawiającego, wnoszenia/wwożenia alkoholu i środków/substancji narkotycznych, broni i innych rzeczy, których posiadanie jest zabronione, przebywanie na terenach Zamawiającego pod wpływem alkoholu lub działaniem środków/substancji narkotycznych, a także w miejscach gdzie jest zabronione palenie tytoniu, uprawnieni przedstawiciele Zamawiającego oraz osoby działające na jego zlecenie, mogą przeprowadzić kontrolę na zasadach określonych w wewnętrznych aktach normatywnych, regulujących ruch osobowy, ruch materiałowy, gospodarkę odpadami, bezpieczeństwo i higienę pracy oraz bezpieczeństwo fizyczne. Każdej osobie, która odmowi współpracy przy kontroli zostanie wydany bezterminowy zakaz wstępu na tereny Zamawiającego, a w sprawach tego wymagających do czynności zostaną wezwani funkcjonariusze uprawnionych </w:t>
      </w:r>
      <w:r w:rsidRPr="00673080">
        <w:rPr>
          <w:rFonts w:ascii="Arial" w:hAnsi="Arial" w:cs="Arial"/>
          <w:sz w:val="20"/>
          <w:szCs w:val="20"/>
        </w:rPr>
        <w:lastRenderedPageBreak/>
        <w:t>organów powołanych do ochrony porządku publicznego. Na wniosek Zamawiającego Wykonawca odsunie wskazaną osobę od wykonywania Prac i zastąpi ją inną osobą spośród swojego personelu, jeżeli Zamawiający stwierdzi, że wskazana osoba naruszyła którykolwiek z obowiązujących przepisów bezpieczeństwa pracy, ochrony przeciwpożarowej, bezpieczeństwa fizycznego i/lub dotyczących alkoholu oraz środków/substancji narkotycznych. Zamawiający ma stałe prawo przeprowadzania kontroli działań podejmowanych przez Wykonawcę i jego procedur wprowadzonych celem zachowania zgodności z omawianymi przepisami.</w:t>
      </w:r>
    </w:p>
    <w:p w14:paraId="7ECE940D"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t>Na wniosek Zamawiającego Wykonawca przedłoży swój plan BHP obejmujący wykaz osób odpowiedzialnych za BHP z numerami telefonów kontaktowych, analizę Prac pod kątem ryzyka i sposobów w jaki Wykonawca planuje te ryzyka wyeliminować lub ograniczyć. Bez uprzedniej pisemnej zgody Zamawiającego, Wykonawca ani Podmiot wykonujący pracę w imieniu Wykonawcy w żadnych okolicznościach nie będzie wnosił, ani nie podejmie negocjacji z żadnym organem lub instytucją, celem uzyskania akceptacji odstępstw lub zmian w przepisach i uregulowaniach dotyczących bezpieczeństwa i higieny pracy, ochron przeciwpożarowej, ochrony środowiska, a także powodowania nadmiernego hałasu, a odnoszących się do Umowy. Zamawiający może wystąpić do Wykonawcy o przekazanie do weryfikacji kopii planu BHP Podmiotów wykonujących Prace w imieniu Wykonawcy.</w:t>
      </w:r>
    </w:p>
    <w:p w14:paraId="5612BC78"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t>Wykonawca oświadcza, że wszystkie osoby wykonujące Prace w imieniu Wykonawcy posiadają aktualne wymagane przepisami prawa badania lekarskie, szkolenia, kwalifikacje, uprawnienia zawodowe.</w:t>
      </w:r>
    </w:p>
    <w:p w14:paraId="27D52A47" w14:textId="77777777" w:rsidR="00FD300A" w:rsidRPr="00673080" w:rsidRDefault="00FD300A" w:rsidP="00FD300A">
      <w:pPr>
        <w:pStyle w:val="Akapitzlist"/>
        <w:numPr>
          <w:ilvl w:val="0"/>
          <w:numId w:val="19"/>
        </w:numPr>
        <w:spacing w:line="360" w:lineRule="auto"/>
        <w:ind w:left="357" w:hanging="357"/>
        <w:jc w:val="both"/>
        <w:rPr>
          <w:rFonts w:ascii="Arial" w:hAnsi="Arial" w:cs="Arial"/>
          <w:sz w:val="20"/>
          <w:szCs w:val="20"/>
        </w:rPr>
      </w:pPr>
      <w:r w:rsidRPr="00673080">
        <w:rPr>
          <w:rFonts w:ascii="Arial" w:hAnsi="Arial" w:cs="Arial"/>
          <w:sz w:val="20"/>
          <w:szCs w:val="20"/>
        </w:rPr>
        <w:t>Wykonawca ma obowiązek okazania Zamawiającemu na każde jego żądanie aktualnych zaświadczeń, dokumentów potwierdzających kwalifikacje Wykonawcy oraz Podmiotów wykonujących Prace w imieniu Wykonawcy, ocen ryzyka zawodowego, atestów, certyfikatów, rejestrów, wymaganych przepisami prawa, a dotyczących wszystkich osób wykonujących Prace w jego imieniu.</w:t>
      </w:r>
    </w:p>
    <w:p w14:paraId="37C3A1BD" w14:textId="77777777" w:rsidR="00FD300A" w:rsidRPr="00673080" w:rsidRDefault="00FD300A" w:rsidP="00FD300A">
      <w:pPr>
        <w:pStyle w:val="Akapitzlist"/>
        <w:numPr>
          <w:ilvl w:val="0"/>
          <w:numId w:val="19"/>
        </w:numPr>
        <w:spacing w:line="360" w:lineRule="auto"/>
        <w:ind w:left="357" w:hanging="357"/>
        <w:contextualSpacing w:val="0"/>
        <w:jc w:val="both"/>
        <w:rPr>
          <w:rFonts w:ascii="Arial" w:hAnsi="Arial" w:cs="Arial"/>
          <w:sz w:val="20"/>
          <w:szCs w:val="20"/>
        </w:rPr>
      </w:pPr>
      <w:r w:rsidRPr="00673080">
        <w:rPr>
          <w:rFonts w:ascii="Arial" w:hAnsi="Arial" w:cs="Arial"/>
          <w:sz w:val="20"/>
          <w:szCs w:val="20"/>
        </w:rPr>
        <w:t>Wykonawca oraz Podmioty wykonujące Prace w imieniu Wykonawcy oświadczają, że do wykonywania prac szczególnie niebezpiecznych w rozumieniu przepisów wydanych na podstawie art. 237</w:t>
      </w:r>
      <w:r w:rsidRPr="00673080">
        <w:rPr>
          <w:rFonts w:ascii="Arial" w:hAnsi="Arial" w:cs="Arial"/>
          <w:sz w:val="20"/>
          <w:szCs w:val="20"/>
          <w:vertAlign w:val="superscript"/>
        </w:rPr>
        <w:t>(15)</w:t>
      </w:r>
      <w:r w:rsidRPr="00673080">
        <w:rPr>
          <w:rFonts w:ascii="Arial" w:hAnsi="Arial" w:cs="Arial"/>
          <w:sz w:val="20"/>
          <w:szCs w:val="20"/>
        </w:rPr>
        <w:t xml:space="preserve"> Kodeksu pracy nie będą zatrudniali pracowników tymczasowych w rozumieniu Ustawy z dnia 09 lipca 2003 roku o zatrudnianiu pracowników tymczasowych.</w:t>
      </w:r>
    </w:p>
    <w:p w14:paraId="67208F1F" w14:textId="77777777" w:rsidR="00FD300A" w:rsidRPr="00673080" w:rsidRDefault="00FD300A" w:rsidP="00FD300A">
      <w:pPr>
        <w:pStyle w:val="Akapitzlist"/>
        <w:numPr>
          <w:ilvl w:val="0"/>
          <w:numId w:val="2"/>
        </w:numPr>
        <w:spacing w:before="120" w:after="0" w:line="360" w:lineRule="auto"/>
        <w:ind w:left="714" w:hanging="357"/>
        <w:contextualSpacing w:val="0"/>
        <w:jc w:val="center"/>
        <w:rPr>
          <w:rFonts w:ascii="Arial" w:hAnsi="Arial" w:cs="Arial"/>
          <w:b/>
          <w:bCs/>
          <w:sz w:val="20"/>
          <w:szCs w:val="20"/>
        </w:rPr>
      </w:pPr>
      <w:r w:rsidRPr="00673080">
        <w:rPr>
          <w:rFonts w:ascii="Arial" w:hAnsi="Arial" w:cs="Arial"/>
          <w:b/>
          <w:bCs/>
          <w:sz w:val="20"/>
          <w:szCs w:val="20"/>
        </w:rPr>
        <w:t>Ochrona środowiska i utrzymanie porządku</w:t>
      </w:r>
    </w:p>
    <w:p w14:paraId="671F92B1" w14:textId="77777777" w:rsidR="00FD300A" w:rsidRPr="00673080" w:rsidRDefault="00FD300A" w:rsidP="00FD300A">
      <w:pPr>
        <w:pStyle w:val="Akapitzlist"/>
        <w:numPr>
          <w:ilvl w:val="0"/>
          <w:numId w:val="22"/>
        </w:numPr>
        <w:spacing w:line="360" w:lineRule="auto"/>
        <w:ind w:left="357" w:hanging="357"/>
        <w:jc w:val="both"/>
        <w:rPr>
          <w:rFonts w:ascii="Arial" w:hAnsi="Arial" w:cs="Arial"/>
          <w:sz w:val="20"/>
          <w:szCs w:val="20"/>
        </w:rPr>
      </w:pPr>
      <w:r w:rsidRPr="00673080">
        <w:rPr>
          <w:rFonts w:ascii="Arial" w:hAnsi="Arial" w:cs="Arial"/>
          <w:sz w:val="20"/>
          <w:szCs w:val="20"/>
        </w:rPr>
        <w:t>Ochrona środowiska (dla umów z zastrzeżeniem pkt 8.2).</w:t>
      </w:r>
    </w:p>
    <w:p w14:paraId="414B88DC" w14:textId="77777777" w:rsidR="00FD300A" w:rsidRPr="00673080" w:rsidRDefault="00FD300A" w:rsidP="00FD300A">
      <w:pPr>
        <w:pStyle w:val="Akapitzlist"/>
        <w:numPr>
          <w:ilvl w:val="0"/>
          <w:numId w:val="0"/>
        </w:numPr>
        <w:spacing w:line="360" w:lineRule="auto"/>
        <w:ind w:left="357"/>
        <w:jc w:val="both"/>
        <w:rPr>
          <w:rFonts w:ascii="Arial" w:hAnsi="Arial" w:cs="Arial"/>
          <w:sz w:val="20"/>
          <w:szCs w:val="20"/>
        </w:rPr>
      </w:pPr>
      <w:r w:rsidRPr="00673080">
        <w:rPr>
          <w:rFonts w:ascii="Arial" w:hAnsi="Arial" w:cs="Arial"/>
          <w:sz w:val="20"/>
          <w:szCs w:val="20"/>
        </w:rPr>
        <w:t>Wykonawca oświadcza, że przestrzega obowiązujących przepisów prawa dotyczących szeroko rozumianej ochrony środowiska, w szczególności w zakresie uzyskania niezbędnych zezwoleń, dokonania zgłoszeń i składania informacji oraz respektowania ograniczeń korzystania ze środowiska, wykorzystania potencjału gospodarki o obiegu zamkniętym, w tym w szczególności należytej gospodarki odpadami. Ponadto Wykonawca oświadcza, że postępuje zgodnie z zasadą zrównoważonego rozwoju i podejmuje działania ograniczające negatywny wpływ własnej działalności na środowisko naturalne.</w:t>
      </w:r>
    </w:p>
    <w:p w14:paraId="09CE43BB" w14:textId="77777777" w:rsidR="00FD300A" w:rsidRPr="00673080" w:rsidRDefault="00FD300A" w:rsidP="00FD300A">
      <w:pPr>
        <w:pStyle w:val="Akapitzlist"/>
        <w:numPr>
          <w:ilvl w:val="0"/>
          <w:numId w:val="22"/>
        </w:numPr>
        <w:spacing w:line="360" w:lineRule="auto"/>
        <w:ind w:left="357" w:hanging="357"/>
        <w:jc w:val="both"/>
        <w:rPr>
          <w:rFonts w:ascii="Arial" w:hAnsi="Arial" w:cs="Arial"/>
          <w:sz w:val="20"/>
          <w:szCs w:val="20"/>
        </w:rPr>
      </w:pPr>
      <w:r w:rsidRPr="00673080">
        <w:rPr>
          <w:rFonts w:ascii="Arial" w:hAnsi="Arial" w:cs="Arial"/>
          <w:sz w:val="20"/>
          <w:szCs w:val="20"/>
        </w:rPr>
        <w:lastRenderedPageBreak/>
        <w:t>Ochrona środowiska (w umowach dotyczących prac/robót skutkujących wytwarzaniem odpadów, używaniem substancji chemicznych do wykonywanych prac branży mechanicznej, elektrycznej, automatyki, chemicznej).</w:t>
      </w:r>
    </w:p>
    <w:p w14:paraId="49090E50"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W związku z Robotami objętymi Umową, Wykonawca w żadnych okolicznościach nie spowoduje, nie zezwoli ani nie dopuści do emisji, niezależnie od jej postaci, natężenia lub skutków dla środowiska jakichkolwiek substancji i/lub odpadów, które może prowadzić do zanieczyszczenia lub innych szkód w środowisku, a których wprowadzenia do środowiska narusza jakiekolwiek stosowne przepisy lub regulaminy obecnie i w przyszłości wprowadzone i obowiązujące.</w:t>
      </w:r>
    </w:p>
    <w:p w14:paraId="7B76E16F"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Wykonawca zobowiązuje się, że w ramach wykonywania przedmiotu Umowy będzie na bieżąco nadzorował Roboty w zakresie wytwarzania odpadów, odprowadzania ścieków, ograniczania emisji i racjonalnego zużycia mediów.</w:t>
      </w:r>
    </w:p>
    <w:p w14:paraId="1AB35F61"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Wykonawca będzie stosował się do wszystkich prawnych wymogów odnoszących się do Robót wykonywanych w ramach Umowy i zachowa odpowiedzialność za przestrzeganie wszystkich przepisów, regulaminów i wymogów ochrony środowiska, regulujących kwestie niebezpiecznych substancji oraz bezpieczeństwa i higieny.</w:t>
      </w:r>
    </w:p>
    <w:p w14:paraId="6E5ED00C"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Wykonawca nie będzie przechowywał niebezpiecznych substancji w miejscu wykonywania przedmiotu Umowy z naruszeniem narzuconych prawem ograniczeń magazynowania.</w:t>
      </w:r>
    </w:p>
    <w:p w14:paraId="466044F6"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Wykonawca na własny koszt podejmie wszystkie konieczne działania, by chronić strony trzecie, w tym także pracowników i przedstawicieli Zamawiającego, przed potencjalnymi obrażeniami spowodowanymi działaniem odpadów albo niebezpiecznych i/lub toksycznych substancji, powodujących wskutek działania lub wykorzystywanych przez Wykonawcę.</w:t>
      </w:r>
    </w:p>
    <w:p w14:paraId="76425AB8"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Wykonawca będzie niezwłocznie uzgadniał z Zamawiającym wszelkie zrzuty, upusty i wycieki niebezpiecznych substancji i/lub odpadów.</w:t>
      </w:r>
    </w:p>
    <w:p w14:paraId="6A9F3E60"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Wykonawca będzie stale utrzymywał czystość, porządek i bezpieczne warunki w miejscu wykonywania przedmiotu Umowy we wszystkich innych miejscach, z których korzysta w związku z wykonywaniem Umowy. Po zakończeniu Robót, Wykonawca bezzwłocznie zwróci Zamawiającemu niewykorzystane materiały i urządzenia przekazane Wykonawcy i usunie z terenów Zamawiającego wszystkie niewykorzystane Materiały i Urządzenia zapewniane przez Wykonawcę oraz Sprzęt, pozostawiając teren i jego okolice w stanie czystym, bezpiecznym i gotowym do eksploatacji.</w:t>
      </w:r>
    </w:p>
    <w:p w14:paraId="7A28DAB0"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Wykonawca będzie sukcesywnie, w sposób selektywny, zbierał odpady powstające w wyniku wykonywanych przez niego lub w jego imieniu Robót, dbając poprzez odpowiednie użytkowanie materiałów, urządzeń i sprzętu o zapobieganie powstawaniu lub mieszaniu odpadów oraz ograniczenie ich ilości. Wykonawca 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Wykonawca będzie informował Zamawiającego, przed ich usunięciem z miejsca wykonywania Robót lub z miejsc ich magazynowania.</w:t>
      </w:r>
    </w:p>
    <w:p w14:paraId="0C5A8EC6"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lastRenderedPageBreak/>
        <w:t>Z zastrzeżeniem lit. o oraz odmiennych postanowień Umowy Wykonawca pozostaje wytwórcą odpadów w odniesieniu do wszystkich rodzajów i ilości odpadów, które zostaną wytworzone w wyniku realizacji Umowy. Wykonawca jest odpowiedzialny za zgodne z przepisami prawa postępowanie z wytworzonymi odpadami i ponosi odpowiedzialność cywilną, administracyjną i karną za nieprzestrzeganie przepisów o odpadach.</w:t>
      </w:r>
    </w:p>
    <w:p w14:paraId="0923E6B9"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W odniesieniu do odpadów, które zgodnie z Umową są uznawane za wytworzone przez Zamawiającego Wykonawca obowiązany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Wykonawca ani żadne inne osoby, działające na jego rzecz, nie są uprawnione do rozporządzania tymi odpadami, za wyjątkiem magazynowania mieszczących się w ramach procesu wytworzenia odpadów.</w:t>
      </w:r>
    </w:p>
    <w:p w14:paraId="415701CD"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W przypadku obciążenia Zamawiającego jakimikolwiek sankcjami z tytułu nieprzestrzegania przez Wykonawcę przepisów regulujących gospodarkę odpadami lub powyższych postanowień, Wykonawca natychmiast zwróci Zamawiającemu wszystkie udokumentowane poniesione przez niego z tego tytułu koszty lub wydatki, co nie uchybia prawu Zamawiającego do ich potrącenia z którąkolwiek wymagalną wierzytelnością Wykonawcy.</w:t>
      </w:r>
    </w:p>
    <w:p w14:paraId="41ECF0F6"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W przypadku gdy Wykonawca mimo pisemnego wezwania do usunięcia nieprawidłowości lub naruszeń nadal narusza którekolwiek z postanowień zawartych powyżej lub przepisy i regulaminy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posiadanych uprawnień lub własnego wyboru przeprowadzić samodzielnie, w ramach posiadanych uprawnień lub powierzyć zbieranie, transport i odzysk lub unieszkodliwienie odpadów, w tym magazynowanie związane z w/w procesami, wybranym przez siebie uprawnionym podmiotom na rzecz, ryzyko i koszt Wykonawcy, zaś Wykonawca natychmiast zwróci Zamawiającemu koszt w/w operacji lub Zamawiający potrąci ten koszt z wierzytelnością Wykonawcy.</w:t>
      </w:r>
    </w:p>
    <w:p w14:paraId="39E4DEE4"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Zamawiający informuje, że wszelkie odpady wytworzone w związku z przebywaniem osób działających w imieniu i/lub na zlecenie Wykonawcy (w tym jego pracownicy lub podwykonawcy) na terenie Zamawiającego winny być umieszczane przez Wykonawcę w kontenerach (pojemnikach) selektywnej zbiórki odpadów.</w:t>
      </w:r>
    </w:p>
    <w:p w14:paraId="1C479C49"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Wykonawca we własnym zakresie zapewni kontenery (pojemniki) na odpady powstałe podczas wykonywania przedmiotu Umowy i będzie prowadził selektywną zbiórkę tych odpadów. Zebrane odpady Wykonawca wywiezie i zagospodaruje we własnym zakresie w ramach wykonania Umowy.</w:t>
      </w:r>
    </w:p>
    <w:p w14:paraId="02434CA1"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lastRenderedPageBreak/>
        <w:t>Powyższe postanowienia nie dotyczą wytworzonego złomu, którego wytwórcą pozostaje Zamawiający. Wykonawca zobowiązany jest do zgromadzenia i przewiezienia złomu do magazynu odpadów na terenie Zamawiającego.</w:t>
      </w:r>
    </w:p>
    <w:p w14:paraId="6ADF6120" w14:textId="77777777" w:rsidR="00FD300A" w:rsidRPr="00673080" w:rsidRDefault="00FD300A" w:rsidP="00FD300A">
      <w:pPr>
        <w:pStyle w:val="Akapitzlist"/>
        <w:numPr>
          <w:ilvl w:val="0"/>
          <w:numId w:val="23"/>
        </w:numPr>
        <w:spacing w:line="360" w:lineRule="auto"/>
        <w:jc w:val="both"/>
        <w:rPr>
          <w:rFonts w:ascii="Arial" w:hAnsi="Arial" w:cs="Arial"/>
          <w:sz w:val="20"/>
          <w:szCs w:val="20"/>
        </w:rPr>
      </w:pPr>
      <w:r w:rsidRPr="00673080">
        <w:rPr>
          <w:rFonts w:ascii="Arial" w:hAnsi="Arial" w:cs="Arial"/>
          <w:sz w:val="20"/>
          <w:szCs w:val="20"/>
        </w:rPr>
        <w:t>Zamawiający będzie uprawniony do naliczenia Wykonawcy kary umownej w wysokości tysiąc (1 000) złotych netto od pierwszego zdarzenia, polegającego na umieszczeniu odpadów poza kontenerami (pojemnikami) selektywnej zbiórki odpadów, zapewnionych przez Wykonawcę. W przypadku ponownego i każdego kolejnego wystąpienia zdarzenia Zamawiający będzie uprawniony do naliczenia kary umownej w wysokości pięć tysięcy (5 000) złotych netto. Powyższe nie wyklucza możliwości dochodzenia przez Zamawiającego odszkodowania uzupełniającego przewyższającego wartość naliczonej kary umownej, na zasadach ogólnych.</w:t>
      </w:r>
    </w:p>
    <w:p w14:paraId="169E0204" w14:textId="77777777" w:rsidR="00FD300A" w:rsidRPr="00673080" w:rsidRDefault="00FD300A" w:rsidP="00FD300A">
      <w:pPr>
        <w:pStyle w:val="Akapitzlist"/>
        <w:numPr>
          <w:ilvl w:val="0"/>
          <w:numId w:val="23"/>
        </w:numPr>
        <w:spacing w:line="360" w:lineRule="auto"/>
        <w:ind w:left="714" w:hanging="357"/>
        <w:contextualSpacing w:val="0"/>
        <w:jc w:val="both"/>
        <w:rPr>
          <w:rFonts w:ascii="Arial" w:hAnsi="Arial" w:cs="Arial"/>
          <w:sz w:val="20"/>
          <w:szCs w:val="20"/>
        </w:rPr>
      </w:pPr>
      <w:r w:rsidRPr="00673080">
        <w:rPr>
          <w:rFonts w:ascii="Arial" w:hAnsi="Arial" w:cs="Arial"/>
          <w:sz w:val="20"/>
          <w:szCs w:val="20"/>
        </w:rPr>
        <w:t>Do kontroli spełniania w/w wymagań upoważnieni są: pracownicy Zamawiającego świadczący pracę na terenie gdzie wykonywane są Roboty, w wyniku których wytwarzane są odpady, specjaliści nadzorujący Roboty w imieniu lub na zlecenie Zamawiającego, a także pracownicy podmiotów świadczących na terenach Zamawiającego usługi ochrony osób i mienia.</w:t>
      </w:r>
    </w:p>
    <w:p w14:paraId="46C00189" w14:textId="77777777" w:rsidR="00FD300A" w:rsidRPr="00673080" w:rsidRDefault="00FD300A" w:rsidP="00FD300A">
      <w:pPr>
        <w:pStyle w:val="Akapitzlist"/>
        <w:numPr>
          <w:ilvl w:val="0"/>
          <w:numId w:val="2"/>
        </w:numPr>
        <w:spacing w:before="120" w:after="0" w:line="360" w:lineRule="auto"/>
        <w:ind w:left="714" w:hanging="357"/>
        <w:contextualSpacing w:val="0"/>
        <w:jc w:val="center"/>
        <w:rPr>
          <w:rFonts w:ascii="Arial" w:hAnsi="Arial" w:cs="Arial"/>
          <w:b/>
          <w:bCs/>
          <w:sz w:val="20"/>
          <w:szCs w:val="20"/>
        </w:rPr>
      </w:pPr>
      <w:r w:rsidRPr="00673080">
        <w:rPr>
          <w:rFonts w:ascii="Arial" w:hAnsi="Arial" w:cs="Arial"/>
          <w:b/>
          <w:bCs/>
          <w:sz w:val="20"/>
          <w:szCs w:val="20"/>
        </w:rPr>
        <w:t>Podwykonawcy</w:t>
      </w:r>
    </w:p>
    <w:p w14:paraId="4F07B372" w14:textId="77777777" w:rsidR="00FD300A" w:rsidRPr="00673080" w:rsidRDefault="00FD300A" w:rsidP="00FD300A">
      <w:pPr>
        <w:pStyle w:val="Akapitzlist"/>
        <w:numPr>
          <w:ilvl w:val="0"/>
          <w:numId w:val="24"/>
        </w:numPr>
        <w:spacing w:line="360" w:lineRule="auto"/>
        <w:ind w:left="357" w:hanging="357"/>
        <w:jc w:val="both"/>
        <w:rPr>
          <w:rFonts w:ascii="Arial" w:hAnsi="Arial" w:cs="Arial"/>
          <w:sz w:val="20"/>
          <w:szCs w:val="20"/>
        </w:rPr>
      </w:pPr>
      <w:r w:rsidRPr="00673080">
        <w:rPr>
          <w:rFonts w:ascii="Arial" w:hAnsi="Arial" w:cs="Arial"/>
          <w:sz w:val="20"/>
          <w:szCs w:val="20"/>
        </w:rPr>
        <w:t>Wykonawca nie zawrze Umowy na Podwykonawstwo obejmującej całość ani jakąkolwiek część Robót bez uprzedniego powiadomienia Zamawiającego o takim zamiarze, a w przypadku wszystkich Podwykonawców Robót, do których znajdzie zastosowanie art. 647(1) Kodeksu Cywilnego, Wykonawca dodatkowo przedłoży Zamawiającemu z odpowiednim wyprzedzeniem, przed przystąpieniem do wykonywania tych Robót, projekt umowy z Podwykonawcą wraz z częścią dokumentacji dotyczącą wykonania Robót przez podwykonawcę. W przypadku braku złożenia przez Zamawiającego w ciągu 30 dni od doręczenia mu projektu umowy z Podwykonawcą, o którym mowa w zdaniu poprzednim, pisemnego sprzeciwu wobec wykonywania tych Robót przez Podwykonawcę uznaje się, iż Zamawiający wyraził zgodę na powierzenie Podwykonawcy wykonywanie tych Robót.</w:t>
      </w:r>
    </w:p>
    <w:p w14:paraId="757BEB9C" w14:textId="77777777" w:rsidR="00FD300A" w:rsidRPr="00673080" w:rsidRDefault="00FD300A" w:rsidP="00FD300A">
      <w:pPr>
        <w:pStyle w:val="Akapitzlist"/>
        <w:numPr>
          <w:ilvl w:val="0"/>
          <w:numId w:val="24"/>
        </w:numPr>
        <w:spacing w:line="360" w:lineRule="auto"/>
        <w:ind w:left="357" w:hanging="357"/>
        <w:jc w:val="both"/>
        <w:rPr>
          <w:rFonts w:ascii="Arial" w:hAnsi="Arial" w:cs="Arial"/>
          <w:sz w:val="20"/>
          <w:szCs w:val="20"/>
        </w:rPr>
      </w:pPr>
      <w:r w:rsidRPr="00673080">
        <w:rPr>
          <w:rFonts w:ascii="Arial" w:hAnsi="Arial" w:cs="Arial"/>
          <w:sz w:val="20"/>
          <w:szCs w:val="20"/>
        </w:rPr>
        <w:t>Wykonawca zobowiązany jest do starannego wyboru podwykonawców spośród podmiotów mających odpowiednie doświadczenie i kwalifikacje w zakresie realizacji prac o podobnym charakterze i podobnej skali, co powierzany zakres prac.</w:t>
      </w:r>
    </w:p>
    <w:p w14:paraId="2E0ABFA7" w14:textId="77777777" w:rsidR="00FD300A" w:rsidRPr="00673080" w:rsidRDefault="00FD300A" w:rsidP="00FD300A">
      <w:pPr>
        <w:pStyle w:val="Akapitzlist"/>
        <w:numPr>
          <w:ilvl w:val="0"/>
          <w:numId w:val="24"/>
        </w:numPr>
        <w:spacing w:line="360" w:lineRule="auto"/>
        <w:ind w:left="357" w:hanging="357"/>
        <w:jc w:val="both"/>
        <w:rPr>
          <w:rFonts w:ascii="Arial" w:hAnsi="Arial" w:cs="Arial"/>
          <w:sz w:val="20"/>
          <w:szCs w:val="20"/>
        </w:rPr>
      </w:pPr>
      <w:r w:rsidRPr="00673080">
        <w:rPr>
          <w:rFonts w:ascii="Arial" w:hAnsi="Arial" w:cs="Arial"/>
          <w:sz w:val="20"/>
          <w:szCs w:val="20"/>
        </w:rPr>
        <w:t>Wykonawca gwarantuje, że jego podwykonawcy będą w pełni przestrzegać postanowień Umowy, mających zastosowanie do wykonywanej przez nich części Umowy. Zatrudnienie Podwykonawcy nie zwalnia w żadnym wypadku Wykonawcy z odpowiedzialności za należyte wykonanie podzleconej części Robót. Wykonawca jest zobowiązany sprawować stały nadzór nad realizacją Robót przez Podwykonawców i ponosi pełną odpowiedzialność za szkody wyrządzone ich działaniem lub zaniechaniem, jak również odpowiedzialność z tytułu niewykonania bądź nienależytego wykonania Umowy.</w:t>
      </w:r>
    </w:p>
    <w:p w14:paraId="6D67266F" w14:textId="77777777" w:rsidR="00FD300A" w:rsidRPr="00673080" w:rsidRDefault="00FD300A" w:rsidP="00FD300A">
      <w:pPr>
        <w:pStyle w:val="Akapitzlist"/>
        <w:numPr>
          <w:ilvl w:val="0"/>
          <w:numId w:val="24"/>
        </w:numPr>
        <w:spacing w:line="360" w:lineRule="auto"/>
        <w:ind w:left="357" w:hanging="357"/>
        <w:jc w:val="both"/>
        <w:rPr>
          <w:rFonts w:ascii="Arial" w:hAnsi="Arial" w:cs="Arial"/>
          <w:sz w:val="20"/>
          <w:szCs w:val="20"/>
        </w:rPr>
      </w:pPr>
      <w:r w:rsidRPr="00673080">
        <w:rPr>
          <w:rFonts w:ascii="Arial" w:hAnsi="Arial" w:cs="Arial"/>
          <w:sz w:val="20"/>
          <w:szCs w:val="20"/>
        </w:rPr>
        <w:t>W przypadku naruszenia postanowień Umowy przez Podwykonawcę, o których Wykonawca został powiadomiony i które pomimo wyznaczonego terminu nie zostało usunięte, może stanowić dla Zamawiającego podstawę do żądania odstąpienia od Umowy w trybie natychmiastowym z Podwykonawcą. Odsunięty od wykonywania Robót Podwykonawca nie będzie więcej zatrudniany przy Robotach.</w:t>
      </w:r>
    </w:p>
    <w:p w14:paraId="293A5614" w14:textId="77777777" w:rsidR="00FD300A" w:rsidRPr="00673080" w:rsidRDefault="00FD300A" w:rsidP="00FD300A">
      <w:pPr>
        <w:pStyle w:val="Akapitzlist"/>
        <w:numPr>
          <w:ilvl w:val="0"/>
          <w:numId w:val="24"/>
        </w:numPr>
        <w:spacing w:line="360" w:lineRule="auto"/>
        <w:ind w:left="357" w:hanging="357"/>
        <w:jc w:val="both"/>
        <w:rPr>
          <w:rFonts w:ascii="Arial" w:hAnsi="Arial" w:cs="Arial"/>
          <w:sz w:val="20"/>
          <w:szCs w:val="20"/>
        </w:rPr>
      </w:pPr>
      <w:r w:rsidRPr="00673080">
        <w:rPr>
          <w:rFonts w:ascii="Arial" w:hAnsi="Arial" w:cs="Arial"/>
          <w:sz w:val="20"/>
          <w:szCs w:val="20"/>
        </w:rPr>
        <w:lastRenderedPageBreak/>
        <w:t>Zamawiający będzie mieć prawo kontaktować się z Podwykonawcami, aby omówić postęp Robót, obowiązujące warunki BHP i ppoż. oraz inne sprawy odnoszące się do przebywania na terenie Zamawiającego i wykonywania Robót. Rozmowy te nie zwolnią Wykonawcy z żadnego z ciążących na nim zobowiązań, zakresu obowiązków lub odpowiedzialności finansowo-prawnej zawarowanej niniejszą Umową. Wykonawca będzie powiadamiany o proponowanych spotkaniach z Podwykonawcą, których termin będzie ustalany z wyprzedzeniem.</w:t>
      </w:r>
    </w:p>
    <w:p w14:paraId="3E050A84" w14:textId="77777777" w:rsidR="00FD300A" w:rsidRPr="00673080" w:rsidRDefault="00FD300A" w:rsidP="00FD300A">
      <w:pPr>
        <w:pStyle w:val="Akapitzlist"/>
        <w:numPr>
          <w:ilvl w:val="0"/>
          <w:numId w:val="24"/>
        </w:numPr>
        <w:spacing w:line="360" w:lineRule="auto"/>
        <w:ind w:left="357" w:hanging="357"/>
        <w:jc w:val="both"/>
        <w:rPr>
          <w:rFonts w:ascii="Arial" w:hAnsi="Arial" w:cs="Arial"/>
          <w:sz w:val="20"/>
          <w:szCs w:val="20"/>
        </w:rPr>
      </w:pPr>
      <w:r w:rsidRPr="00673080">
        <w:rPr>
          <w:rFonts w:ascii="Arial" w:hAnsi="Arial" w:cs="Arial"/>
          <w:sz w:val="20"/>
          <w:szCs w:val="20"/>
        </w:rPr>
        <w:t>Wykonawca ponosi pełną odpowiedzialność za zapłatę wynagrodzenia należnego Podwykonawcom. Wykonawca jest zobowiązany do terminowego regulowania wszystkich należnych płatności na rzecz Podwykonawców. Niewywiązanie się Wykonawcy z obowiązku, o którym mowa w niniejszym punkcie będzie uważane za nienależyte wykonanie Umowy przez Wykonawcę i może stanowić podstawę do odstąpienia od Umowy z przyczyn leżących po stronie Wykonawcy.</w:t>
      </w:r>
    </w:p>
    <w:p w14:paraId="62714E35" w14:textId="77777777" w:rsidR="00FD300A" w:rsidRPr="00673080" w:rsidRDefault="00FD300A" w:rsidP="00FD300A">
      <w:pPr>
        <w:pStyle w:val="Akapitzlist"/>
        <w:numPr>
          <w:ilvl w:val="0"/>
          <w:numId w:val="24"/>
        </w:numPr>
        <w:spacing w:line="360" w:lineRule="auto"/>
        <w:ind w:left="357" w:hanging="357"/>
        <w:jc w:val="both"/>
        <w:rPr>
          <w:rFonts w:ascii="Arial" w:hAnsi="Arial" w:cs="Arial"/>
          <w:sz w:val="20"/>
          <w:szCs w:val="20"/>
        </w:rPr>
      </w:pPr>
      <w:r w:rsidRPr="00673080">
        <w:rPr>
          <w:rFonts w:ascii="Arial" w:hAnsi="Arial" w:cs="Arial"/>
          <w:sz w:val="20"/>
          <w:szCs w:val="20"/>
        </w:rPr>
        <w:t>W przypadku wypłacenia przez Zamawiającego wynagrodzenia należnego Podwykonawcy lub dalszemu Podwykonawcy w związku z roszczeniem złożonym przez tego ostatniego na podstawie art. 647(1) Kodeksu Cywilnego, Wykonawca zobowiązany jest bez odrębnego wezwania do zwrotu Zamawiającemu zapłaconej kwoty wraz z należnymi odsetkami ustawowymi od dnia jej wypłacenia do dnia zapłaty, chyba że wynagrodzenie należne Wykonawcy zostanie przed wypłaceniem odpowiednio zmniejszone zgodnie z postanowieniami Umowy.</w:t>
      </w:r>
    </w:p>
    <w:p w14:paraId="2FD22271" w14:textId="77777777" w:rsidR="00FD300A" w:rsidRPr="00673080" w:rsidRDefault="00FD300A" w:rsidP="00FD300A">
      <w:pPr>
        <w:pStyle w:val="Akapitzlist"/>
        <w:numPr>
          <w:ilvl w:val="0"/>
          <w:numId w:val="24"/>
        </w:numPr>
        <w:spacing w:line="360" w:lineRule="auto"/>
        <w:ind w:left="357" w:hanging="357"/>
        <w:jc w:val="both"/>
        <w:rPr>
          <w:rFonts w:ascii="Arial" w:hAnsi="Arial" w:cs="Arial"/>
          <w:sz w:val="20"/>
          <w:szCs w:val="20"/>
        </w:rPr>
      </w:pPr>
      <w:r w:rsidRPr="00673080">
        <w:rPr>
          <w:rFonts w:ascii="Arial" w:hAnsi="Arial" w:cs="Arial"/>
          <w:sz w:val="20"/>
          <w:szCs w:val="20"/>
        </w:rPr>
        <w:t>Wykonawca zobowiązany jest zawiadomić Zamawiającego o wszelkich sporach z Podwykonawcami oraz o innych okolicznościach, z którymi wiązać się może wystąpienie z roszczeniami przeciwko Zamawiającemu.</w:t>
      </w:r>
    </w:p>
    <w:p w14:paraId="2B802510" w14:textId="77777777" w:rsidR="00FD300A" w:rsidRPr="00673080" w:rsidRDefault="00FD300A" w:rsidP="00FD300A">
      <w:pPr>
        <w:pStyle w:val="Akapitzlist"/>
        <w:numPr>
          <w:ilvl w:val="0"/>
          <w:numId w:val="24"/>
        </w:numPr>
        <w:spacing w:line="360" w:lineRule="auto"/>
        <w:ind w:left="357" w:hanging="357"/>
        <w:jc w:val="both"/>
        <w:rPr>
          <w:rFonts w:ascii="Arial" w:hAnsi="Arial" w:cs="Arial"/>
          <w:sz w:val="20"/>
          <w:szCs w:val="20"/>
        </w:rPr>
      </w:pPr>
      <w:r w:rsidRPr="00673080">
        <w:rPr>
          <w:rFonts w:ascii="Arial" w:hAnsi="Arial" w:cs="Arial"/>
          <w:sz w:val="20"/>
          <w:szCs w:val="20"/>
        </w:rPr>
        <w:t>W przypadku wytoczenia powództwa przez któregokolwiek z Podwykonawców przeciwko Zamawiającemu, Wykonawca – na żądanie Zamawiającego – weźmie udział na swój koszt w postępowaniu w zakresie niezbędnym do ochrony prac i interesów Zamawiającego przed odpowiedzialnością wobec Podwykonawcy. W przypadku zapłaty wynagrodzenia przez Wykonawcę na rzecz Podwykonawcy lub dalszego podwykonawcy nie przysługuje prawo regresu w stosunku do Zamawiającego.</w:t>
      </w:r>
    </w:p>
    <w:p w14:paraId="6E1AB2BF" w14:textId="77777777" w:rsidR="00FD300A" w:rsidRPr="00673080" w:rsidRDefault="00FD300A" w:rsidP="00FD300A">
      <w:pPr>
        <w:pStyle w:val="Akapitzlist"/>
        <w:numPr>
          <w:ilvl w:val="0"/>
          <w:numId w:val="24"/>
        </w:numPr>
        <w:spacing w:line="360" w:lineRule="auto"/>
        <w:ind w:left="357" w:hanging="357"/>
        <w:jc w:val="both"/>
        <w:rPr>
          <w:rFonts w:ascii="Arial" w:hAnsi="Arial" w:cs="Arial"/>
          <w:sz w:val="20"/>
          <w:szCs w:val="20"/>
        </w:rPr>
      </w:pPr>
      <w:r w:rsidRPr="00673080">
        <w:rPr>
          <w:rFonts w:ascii="Arial" w:hAnsi="Arial" w:cs="Arial"/>
          <w:sz w:val="20"/>
          <w:szCs w:val="20"/>
        </w:rPr>
        <w:t>Wykonawca jest obowiązany zaspokoić w pełnej wysokości kwotę długu wynikającego z roszczeń zwrotnych Zamawiającego, w tym obejmujących w szczególności należne odsetki ustawowe, koszty sądowe, koszty egzekucyjne.</w:t>
      </w:r>
    </w:p>
    <w:p w14:paraId="114844B9" w14:textId="77777777" w:rsidR="00FD300A" w:rsidRPr="00673080" w:rsidRDefault="00FD300A" w:rsidP="00FD300A">
      <w:pPr>
        <w:pStyle w:val="Akapitzlist"/>
        <w:numPr>
          <w:ilvl w:val="0"/>
          <w:numId w:val="24"/>
        </w:numPr>
        <w:spacing w:line="360" w:lineRule="auto"/>
        <w:ind w:left="357" w:hanging="357"/>
        <w:jc w:val="both"/>
        <w:rPr>
          <w:rFonts w:ascii="Arial" w:hAnsi="Arial" w:cs="Arial"/>
          <w:sz w:val="20"/>
          <w:szCs w:val="20"/>
        </w:rPr>
      </w:pPr>
      <w:r w:rsidRPr="00673080">
        <w:rPr>
          <w:rFonts w:ascii="Arial" w:hAnsi="Arial" w:cs="Arial"/>
          <w:sz w:val="20"/>
          <w:szCs w:val="20"/>
        </w:rPr>
        <w:t>W przypadku, w którym Wykonawcą Umowy o roboty budowlane jest Konsorcjum każdy z członków Konsorcjum odpowiada solidarnie wobec Zamawiającego za zobowiązania pozostałych członków Konsorcjum wobec Podwykonawców, Dostawców i Usługodawców zaspokojone przez Zamawiającego.</w:t>
      </w:r>
    </w:p>
    <w:p w14:paraId="1C812016" w14:textId="77777777" w:rsidR="00FD300A" w:rsidRPr="00673080" w:rsidRDefault="00FD300A" w:rsidP="00FD300A">
      <w:pPr>
        <w:pStyle w:val="Akapitzlist"/>
        <w:numPr>
          <w:ilvl w:val="0"/>
          <w:numId w:val="24"/>
        </w:numPr>
        <w:spacing w:line="360" w:lineRule="auto"/>
        <w:ind w:left="357" w:hanging="357"/>
        <w:contextualSpacing w:val="0"/>
        <w:jc w:val="both"/>
        <w:rPr>
          <w:rFonts w:ascii="Arial" w:hAnsi="Arial" w:cs="Arial"/>
          <w:sz w:val="20"/>
          <w:szCs w:val="20"/>
        </w:rPr>
      </w:pPr>
      <w:r w:rsidRPr="00673080">
        <w:rPr>
          <w:rFonts w:ascii="Arial" w:hAnsi="Arial" w:cs="Arial"/>
          <w:sz w:val="20"/>
          <w:szCs w:val="20"/>
        </w:rPr>
        <w:t>Postanowienia niniejszego rozdziału nie mają  zastosowania do dalszych podwykonawców, Podwykonawcy nie wolno wykonywać prac stanowiących przedmiot zawartej z nim umowy za pomocą dalszych podwykonawców.</w:t>
      </w:r>
    </w:p>
    <w:p w14:paraId="20B8AC48" w14:textId="77777777" w:rsidR="00FD300A" w:rsidRPr="00673080" w:rsidRDefault="00FD300A" w:rsidP="00FD300A">
      <w:pPr>
        <w:pStyle w:val="Akapitzlist"/>
        <w:numPr>
          <w:ilvl w:val="0"/>
          <w:numId w:val="2"/>
        </w:numPr>
        <w:spacing w:before="120" w:after="0" w:line="360" w:lineRule="auto"/>
        <w:ind w:left="714" w:hanging="357"/>
        <w:contextualSpacing w:val="0"/>
        <w:jc w:val="center"/>
        <w:rPr>
          <w:rFonts w:ascii="Arial" w:hAnsi="Arial" w:cs="Arial"/>
          <w:b/>
          <w:bCs/>
          <w:sz w:val="20"/>
          <w:szCs w:val="20"/>
        </w:rPr>
      </w:pPr>
      <w:r w:rsidRPr="00673080">
        <w:rPr>
          <w:rFonts w:ascii="Arial" w:hAnsi="Arial" w:cs="Arial"/>
          <w:b/>
          <w:bCs/>
          <w:sz w:val="20"/>
          <w:szCs w:val="20"/>
        </w:rPr>
        <w:t>Rozłożenie Robót w czasie</w:t>
      </w:r>
    </w:p>
    <w:p w14:paraId="67B61A26" w14:textId="77777777" w:rsidR="00FD300A" w:rsidRPr="00673080" w:rsidRDefault="00FD300A" w:rsidP="00FD300A">
      <w:pPr>
        <w:pStyle w:val="Akapitzlist"/>
        <w:numPr>
          <w:ilvl w:val="0"/>
          <w:numId w:val="25"/>
        </w:numPr>
        <w:spacing w:line="360" w:lineRule="auto"/>
        <w:ind w:left="357" w:hanging="357"/>
        <w:jc w:val="both"/>
        <w:rPr>
          <w:rFonts w:ascii="Arial" w:hAnsi="Arial" w:cs="Arial"/>
          <w:b/>
          <w:bCs/>
          <w:sz w:val="20"/>
          <w:szCs w:val="20"/>
        </w:rPr>
      </w:pPr>
      <w:r w:rsidRPr="00673080">
        <w:rPr>
          <w:rFonts w:ascii="Arial" w:hAnsi="Arial" w:cs="Arial"/>
          <w:sz w:val="20"/>
          <w:szCs w:val="20"/>
        </w:rPr>
        <w:t>Harmonogramy, sprawozdawczość i wspólne użytkowanie terenu.</w:t>
      </w:r>
    </w:p>
    <w:p w14:paraId="50161565" w14:textId="77777777" w:rsidR="00FD300A" w:rsidRPr="00673080" w:rsidRDefault="00FD300A" w:rsidP="00FD300A">
      <w:pPr>
        <w:pStyle w:val="Akapitzlist"/>
        <w:numPr>
          <w:ilvl w:val="0"/>
          <w:numId w:val="26"/>
        </w:numPr>
        <w:spacing w:line="360" w:lineRule="auto"/>
        <w:ind w:left="697" w:hanging="357"/>
        <w:jc w:val="both"/>
        <w:rPr>
          <w:rFonts w:ascii="Arial" w:hAnsi="Arial" w:cs="Arial"/>
          <w:b/>
          <w:bCs/>
          <w:sz w:val="20"/>
          <w:szCs w:val="20"/>
        </w:rPr>
      </w:pPr>
      <w:r w:rsidRPr="00673080">
        <w:rPr>
          <w:rFonts w:ascii="Arial" w:hAnsi="Arial" w:cs="Arial"/>
          <w:sz w:val="20"/>
          <w:szCs w:val="20"/>
        </w:rPr>
        <w:lastRenderedPageBreak/>
        <w:t>Na wniosek Zamawiającego w terminie czternastu (14) dni od dnia zawarcia Zlecenia Wykonawca przedstawi propozycję szczegółowego Harmonogramu wykonania Robót wraz z proponowanym systemem pomiaru postępów Robót, które Strony uzgodnią w trakcie spotkania roboczego, które odbędzie się w terminie siedmiu (7) dni od dnia przekazania projektu Harmonogramu.</w:t>
      </w:r>
    </w:p>
    <w:p w14:paraId="7A3FAB9D" w14:textId="77777777" w:rsidR="00FD300A" w:rsidRPr="00673080" w:rsidRDefault="00FD300A" w:rsidP="00FD300A">
      <w:pPr>
        <w:pStyle w:val="Akapitzlist"/>
        <w:numPr>
          <w:ilvl w:val="0"/>
          <w:numId w:val="26"/>
        </w:numPr>
        <w:spacing w:line="360" w:lineRule="auto"/>
        <w:ind w:left="697" w:hanging="357"/>
        <w:jc w:val="both"/>
        <w:rPr>
          <w:rFonts w:ascii="Arial" w:hAnsi="Arial" w:cs="Arial"/>
          <w:b/>
          <w:bCs/>
          <w:sz w:val="20"/>
          <w:szCs w:val="20"/>
        </w:rPr>
      </w:pPr>
      <w:r w:rsidRPr="00673080">
        <w:rPr>
          <w:rFonts w:ascii="Arial" w:hAnsi="Arial" w:cs="Arial"/>
          <w:sz w:val="20"/>
          <w:szCs w:val="20"/>
        </w:rPr>
        <w:t>Na wniosek Zamawiającego Wykonawca będzie składał Zamawiającemu zaktualizowane Harmonogramy oraz sprawozdania z postępu Robót. Jeżeli realizacja Robót przez Wykonawcę nie będzie zgodna z Harmonogramem dla nich ustalonym z winy Wykonawcy, Zamawiający może zażądać od niego przedłożenia pisemnego planu powrotu do pierwotnego Harmonogramu albo określenia kroków jakie poweźmie celem doprowadzenia do zgodności z tymże Harmonogramem. Następnie Wykonawca podejmie działania, konieczne dla poprawienia tempa realizacji Robót bez obciążania Zamawiającego dodatkowymi kosztami z tego tytułu.</w:t>
      </w:r>
    </w:p>
    <w:p w14:paraId="77A7A3C3" w14:textId="77777777" w:rsidR="00FD300A" w:rsidRPr="00673080" w:rsidRDefault="00FD300A" w:rsidP="00FD300A">
      <w:pPr>
        <w:pStyle w:val="Akapitzlist"/>
        <w:numPr>
          <w:ilvl w:val="0"/>
          <w:numId w:val="26"/>
        </w:numPr>
        <w:spacing w:line="360" w:lineRule="auto"/>
        <w:ind w:left="697" w:hanging="357"/>
        <w:jc w:val="both"/>
        <w:rPr>
          <w:rFonts w:ascii="Arial" w:hAnsi="Arial" w:cs="Arial"/>
          <w:b/>
          <w:bCs/>
          <w:sz w:val="20"/>
          <w:szCs w:val="20"/>
        </w:rPr>
      </w:pPr>
      <w:r w:rsidRPr="00673080">
        <w:rPr>
          <w:rFonts w:ascii="Arial" w:hAnsi="Arial" w:cs="Arial"/>
          <w:sz w:val="20"/>
          <w:szCs w:val="20"/>
        </w:rPr>
        <w:t>Wykonawca akceptuje, iż może się zdarzyć, że Zamawiający, inni wykonawcy i podwykonawcy będą pracować w warunkach wspólnego użytkowania Terenu Prac. Wykonawca godzi się współpracować z Zamawiającym, pozostałymi wykonawcami i podwykonawcami. Zamawiający i Wykonawca będą wspólnie uzgadniać kolejność wykonywania Robót w taki sposób by nie zakłócać pracy innym. Mając na uwadze powyższe Wykonawca będzie realizował prace głośne w dni robocze (od poniedziałku do piątku) w godzinach 16:00-6:00 oraz w weekendy i dni wolne od pracy.</w:t>
      </w:r>
    </w:p>
    <w:p w14:paraId="7542683F" w14:textId="77777777" w:rsidR="00FD300A" w:rsidRPr="00673080" w:rsidRDefault="00FD300A" w:rsidP="00FD300A">
      <w:pPr>
        <w:pStyle w:val="Akapitzlist"/>
        <w:numPr>
          <w:ilvl w:val="0"/>
          <w:numId w:val="25"/>
        </w:numPr>
        <w:spacing w:line="360" w:lineRule="auto"/>
        <w:ind w:left="357" w:hanging="357"/>
        <w:jc w:val="both"/>
        <w:rPr>
          <w:rFonts w:ascii="Arial" w:hAnsi="Arial" w:cs="Arial"/>
          <w:b/>
          <w:bCs/>
          <w:sz w:val="20"/>
          <w:szCs w:val="20"/>
        </w:rPr>
      </w:pPr>
      <w:r w:rsidRPr="00673080">
        <w:rPr>
          <w:rFonts w:ascii="Arial" w:hAnsi="Arial" w:cs="Arial"/>
          <w:sz w:val="20"/>
          <w:szCs w:val="20"/>
        </w:rPr>
        <w:t>Opóźnienia wywołane siłą wyższą.</w:t>
      </w:r>
    </w:p>
    <w:p w14:paraId="0FA63532" w14:textId="77777777" w:rsidR="00FD300A" w:rsidRPr="00673080" w:rsidRDefault="00FD300A" w:rsidP="00FD300A">
      <w:pPr>
        <w:pStyle w:val="Akapitzlist"/>
        <w:numPr>
          <w:ilvl w:val="0"/>
          <w:numId w:val="27"/>
        </w:numPr>
        <w:spacing w:line="360" w:lineRule="auto"/>
        <w:ind w:left="714" w:hanging="357"/>
        <w:jc w:val="both"/>
        <w:rPr>
          <w:rFonts w:ascii="Arial" w:hAnsi="Arial" w:cs="Arial"/>
          <w:b/>
          <w:bCs/>
          <w:sz w:val="20"/>
          <w:szCs w:val="20"/>
        </w:rPr>
      </w:pPr>
      <w:r w:rsidRPr="00673080">
        <w:rPr>
          <w:rFonts w:ascii="Arial" w:hAnsi="Arial" w:cs="Arial"/>
          <w:sz w:val="20"/>
          <w:szCs w:val="20"/>
        </w:rPr>
        <w:t>Żadna ze Stron nie będzie ponosić odpowiedzialności za nieterminowe lub nienależyte wykonanie swoich zobowiązań, jeżeli przyczyną nieterminowego lub nienależytego wykonania zobowiązań jest działanie siły wyższej. Jeżeli Wykonawca lub Zamawiający opóźnią się z realizacją któregokolwiek ze swych zobowiązań wynikających z Umowy wskutek działania siły wyższej, to opóźnienie takie będzie usprawiedliwione, a jego okres wydłuży należny Wykonawcy lub Zamawiającemu na realizację jego zobowiązań wynikających z Umowy.</w:t>
      </w:r>
    </w:p>
    <w:p w14:paraId="76537FD3" w14:textId="77777777" w:rsidR="00FD300A" w:rsidRPr="00673080" w:rsidRDefault="00FD300A" w:rsidP="00FD300A">
      <w:pPr>
        <w:pStyle w:val="Akapitzlist"/>
        <w:numPr>
          <w:ilvl w:val="0"/>
          <w:numId w:val="27"/>
        </w:numPr>
        <w:spacing w:line="360" w:lineRule="auto"/>
        <w:ind w:left="714" w:hanging="357"/>
        <w:jc w:val="both"/>
        <w:rPr>
          <w:rFonts w:ascii="Arial" w:hAnsi="Arial" w:cs="Arial"/>
          <w:b/>
          <w:bCs/>
          <w:sz w:val="20"/>
          <w:szCs w:val="20"/>
        </w:rPr>
      </w:pPr>
      <w:r w:rsidRPr="00673080">
        <w:rPr>
          <w:rFonts w:ascii="Arial" w:hAnsi="Arial" w:cs="Arial"/>
          <w:sz w:val="20"/>
          <w:szCs w:val="20"/>
        </w:rPr>
        <w:t>Jeżeli jakiekolwiek opóźnienie spowodowane na skutek działania siły wyższej wystąpi lub będzie przewidywane, Strona opóźniona lub przewidująca opóźnienie powiadomi bezzwłocznie Stronę drugą na piśmie o zaistniałym lub spodziewanym opóźnieniu oraz o jego przyczynach i przewidywanym okresie trwania. W przypadku wystąpienia takiego opóźnienia Strona opóźniona, bez obciążania jakimikolwiek kosztami Strony drugiej, z należytą starannością podejmie kroki celem skrócenia i uniknięcia opóźnienia, będzie też na bieżąco informować Stronę drugą o przebiegu opóźnienia i krokach podjętych dla jego skrócenia lub zakończenia. Wykonawca w żadnym wypadku nie będzie mieć prawa do dodatkowego czy też nadzwyczajnego wynagrodzenia z tytułu opóźnienia w realizacji swych zobowiązań.</w:t>
      </w:r>
    </w:p>
    <w:p w14:paraId="7C5BB87C" w14:textId="77777777" w:rsidR="00FD300A" w:rsidRPr="00673080" w:rsidRDefault="00FD300A" w:rsidP="00FD300A">
      <w:pPr>
        <w:pStyle w:val="Akapitzlist"/>
        <w:numPr>
          <w:ilvl w:val="0"/>
          <w:numId w:val="27"/>
        </w:numPr>
        <w:spacing w:line="360" w:lineRule="auto"/>
        <w:ind w:left="714" w:hanging="357"/>
        <w:jc w:val="both"/>
        <w:rPr>
          <w:rFonts w:ascii="Arial" w:hAnsi="Arial" w:cs="Arial"/>
          <w:b/>
          <w:bCs/>
          <w:sz w:val="20"/>
          <w:szCs w:val="20"/>
        </w:rPr>
      </w:pPr>
      <w:r w:rsidRPr="00673080">
        <w:rPr>
          <w:rFonts w:ascii="Arial" w:hAnsi="Arial" w:cs="Arial"/>
          <w:sz w:val="20"/>
          <w:szCs w:val="20"/>
        </w:rPr>
        <w:t>W terminie dwóch (2) dni roboczych od zakończenia okresu opóźnienia Wykonawca złoży Zamawiającemu pisemne powiadomienie podające faktyczny czas trwania opóźnienia oraz okres usuwania skutków zdarzenia. O ten czas Zamawiający wydłuży okres realizacji Umowy. Wydłużenie okresu realizacji Umowy będzie stanowić jedyną formę rekompensaty należną Wykonawcy z tytułu omawianych tu opóźnień.</w:t>
      </w:r>
    </w:p>
    <w:p w14:paraId="65C1708B" w14:textId="77777777" w:rsidR="00FD300A" w:rsidRPr="00673080" w:rsidRDefault="00FD300A" w:rsidP="00FD300A">
      <w:pPr>
        <w:pStyle w:val="Akapitzlist"/>
        <w:numPr>
          <w:ilvl w:val="0"/>
          <w:numId w:val="27"/>
        </w:numPr>
        <w:spacing w:line="360" w:lineRule="auto"/>
        <w:ind w:left="714" w:hanging="357"/>
        <w:jc w:val="both"/>
        <w:rPr>
          <w:rFonts w:ascii="Arial" w:hAnsi="Arial" w:cs="Arial"/>
          <w:b/>
          <w:bCs/>
          <w:sz w:val="20"/>
          <w:szCs w:val="20"/>
        </w:rPr>
      </w:pPr>
      <w:r w:rsidRPr="00673080">
        <w:rPr>
          <w:rFonts w:ascii="Arial" w:hAnsi="Arial" w:cs="Arial"/>
          <w:sz w:val="20"/>
          <w:szCs w:val="20"/>
        </w:rPr>
        <w:lastRenderedPageBreak/>
        <w:t>Pod pojęciem siły wyższej Strony rozumieją nadzwyczajne, niezależne od woli Stron zdarzenia, których w momencie zawierania Umowy nie można było przewidzieć oraz których wystąpieniu nie można było zapobiec przy użyciu ekonomicznie uzasadnionych środków, tj. w szczególności: pożar, powódź, huragan, trzęsienie ziemi, stan epidemii, stan zagrożenia epidemicznego, stan klęski żywiołowej, stan wyjątkowy, przestój spowodowany wprowadzeniem ograniczeń lub środków, podejmowanych w związku z lub w celu przeciwdziałania zjawiskom uznanym przez Światową Organizację Zdrowia lub organy administracji państwowej za pandemię albo epidemię. Za siłę wyższą nie uznaje się przestojów spowodowanych przez spory między Wykonawcą a jakąkolwiek osobą fizyczną, grupą lub organizacją, osobą prawną lub inną jednostką organizacyjną, np. strajki, pikiety, etc.</w:t>
      </w:r>
    </w:p>
    <w:p w14:paraId="49077C4E" w14:textId="77777777" w:rsidR="00FD300A" w:rsidRPr="00673080" w:rsidRDefault="00FD300A" w:rsidP="00FD300A">
      <w:pPr>
        <w:pStyle w:val="Akapitzlist"/>
        <w:numPr>
          <w:ilvl w:val="0"/>
          <w:numId w:val="27"/>
        </w:numPr>
        <w:spacing w:line="360" w:lineRule="auto"/>
        <w:ind w:left="714" w:hanging="357"/>
        <w:jc w:val="both"/>
        <w:rPr>
          <w:rFonts w:ascii="Arial" w:hAnsi="Arial" w:cs="Arial"/>
          <w:b/>
          <w:bCs/>
          <w:sz w:val="20"/>
          <w:szCs w:val="20"/>
        </w:rPr>
      </w:pPr>
      <w:r w:rsidRPr="00673080">
        <w:rPr>
          <w:rFonts w:ascii="Arial" w:hAnsi="Arial" w:cs="Arial"/>
          <w:sz w:val="20"/>
          <w:szCs w:val="20"/>
        </w:rPr>
        <w:t>Żadnej ze Stron nie będzie przysługiwało prawo żądania jakiejkolwiek rekompensaty od drugiej Strony za szkody wywołane siłą wyższą.</w:t>
      </w:r>
    </w:p>
    <w:p w14:paraId="3F38A72F" w14:textId="77777777" w:rsidR="00FD300A" w:rsidRPr="00673080" w:rsidRDefault="00FD300A" w:rsidP="00FD300A">
      <w:pPr>
        <w:pStyle w:val="Akapitzlist"/>
        <w:numPr>
          <w:ilvl w:val="0"/>
          <w:numId w:val="27"/>
        </w:numPr>
        <w:spacing w:line="360" w:lineRule="auto"/>
        <w:ind w:left="714" w:hanging="357"/>
        <w:contextualSpacing w:val="0"/>
        <w:jc w:val="both"/>
        <w:rPr>
          <w:rFonts w:ascii="Arial" w:hAnsi="Arial" w:cs="Arial"/>
          <w:b/>
          <w:bCs/>
          <w:sz w:val="20"/>
          <w:szCs w:val="20"/>
        </w:rPr>
      </w:pPr>
      <w:r w:rsidRPr="00673080">
        <w:rPr>
          <w:rFonts w:ascii="Arial" w:hAnsi="Arial" w:cs="Arial"/>
          <w:sz w:val="20"/>
          <w:szCs w:val="20"/>
        </w:rPr>
        <w:t>W przypadku gdy działanie Siły wyższej lub skutki jej działania trwają dłużej niż 60 dni, Stronom przysługuje uprawnienie do rozwiązania Umowy z zastosowaniem 2</w:t>
      </w:r>
      <w:r w:rsidRPr="00673080">
        <w:rPr>
          <w:rFonts w:ascii="Arial" w:hAnsi="Arial" w:cs="Arial"/>
          <w:sz w:val="20"/>
          <w:szCs w:val="20"/>
        </w:rPr>
        <w:noBreakHyphen/>
        <w:t>tygodniowego okresu wypowiedzenia.</w:t>
      </w:r>
    </w:p>
    <w:p w14:paraId="7B7290A9" w14:textId="77777777" w:rsidR="00FD300A" w:rsidRPr="00673080" w:rsidRDefault="00FD300A" w:rsidP="00FD300A">
      <w:pPr>
        <w:pStyle w:val="Akapitzlist"/>
        <w:numPr>
          <w:ilvl w:val="0"/>
          <w:numId w:val="2"/>
        </w:numPr>
        <w:spacing w:before="120" w:after="0" w:line="360" w:lineRule="auto"/>
        <w:ind w:left="714" w:hanging="357"/>
        <w:contextualSpacing w:val="0"/>
        <w:jc w:val="center"/>
        <w:rPr>
          <w:rFonts w:ascii="Arial" w:hAnsi="Arial" w:cs="Arial"/>
          <w:b/>
          <w:bCs/>
          <w:sz w:val="20"/>
          <w:szCs w:val="20"/>
        </w:rPr>
      </w:pPr>
      <w:r w:rsidRPr="00673080">
        <w:rPr>
          <w:rFonts w:ascii="Arial" w:hAnsi="Arial" w:cs="Arial"/>
          <w:b/>
          <w:bCs/>
          <w:sz w:val="20"/>
          <w:szCs w:val="20"/>
        </w:rPr>
        <w:t>Zmiany Robót</w:t>
      </w:r>
    </w:p>
    <w:p w14:paraId="75249462" w14:textId="77777777" w:rsidR="00FD300A" w:rsidRPr="00673080" w:rsidRDefault="00FD300A" w:rsidP="00FD300A">
      <w:pPr>
        <w:pStyle w:val="Akapitzlist"/>
        <w:numPr>
          <w:ilvl w:val="0"/>
          <w:numId w:val="28"/>
        </w:numPr>
        <w:spacing w:line="360" w:lineRule="auto"/>
        <w:ind w:left="357" w:hanging="357"/>
        <w:jc w:val="both"/>
        <w:rPr>
          <w:rFonts w:ascii="Arial" w:hAnsi="Arial" w:cs="Arial"/>
          <w:sz w:val="20"/>
          <w:szCs w:val="20"/>
        </w:rPr>
      </w:pPr>
      <w:r w:rsidRPr="00673080">
        <w:rPr>
          <w:rFonts w:ascii="Arial" w:hAnsi="Arial" w:cs="Arial"/>
          <w:sz w:val="20"/>
          <w:szCs w:val="20"/>
        </w:rPr>
        <w:t>Jeżeli Wykonawca nie zastosuje się do któregokolwiek z istotnych wymogów Umowy, Zamawiający będzie mieć prawo wstrzymać działania Wykonawcy na danym odcinku, które dotknięte zostały niedotrzymaniem przez nich wymogów. Wykonawca nie będzie mieć prawa do jakichkolwiek roszczeń finansowych co do przedłużenia terminu zakończenia Robót z tytułu straty czasu spowodowanej takim wstrzymaniem.</w:t>
      </w:r>
    </w:p>
    <w:p w14:paraId="175D7083" w14:textId="77777777" w:rsidR="00FD300A" w:rsidRPr="00673080" w:rsidRDefault="00FD300A" w:rsidP="00FD300A">
      <w:pPr>
        <w:pStyle w:val="Akapitzlist"/>
        <w:numPr>
          <w:ilvl w:val="0"/>
          <w:numId w:val="28"/>
        </w:numPr>
        <w:spacing w:line="360" w:lineRule="auto"/>
        <w:ind w:left="357" w:hanging="357"/>
        <w:jc w:val="both"/>
        <w:rPr>
          <w:rFonts w:ascii="Arial" w:hAnsi="Arial" w:cs="Arial"/>
          <w:sz w:val="20"/>
          <w:szCs w:val="20"/>
        </w:rPr>
      </w:pPr>
      <w:r w:rsidRPr="00673080">
        <w:rPr>
          <w:rFonts w:ascii="Arial" w:hAnsi="Arial" w:cs="Arial"/>
          <w:sz w:val="20"/>
          <w:szCs w:val="20"/>
        </w:rPr>
        <w:t>Zamawiający może w dowolnym momencie, drogą powiadomienia wystosowanego do Wykonawcy zawieszać dalsze wykonywanie przezeń całości lub dowolnej części Robót. Omawiane tu powiadomienie o zawieszeniu Robót określi datę zawieszenia i jego szacowany okres. Żaden pojedynczy okres zawieszenia tego rodzaju nie przekroczy dziewięćdziesięciu (90) kolejnych dni, a łącznie okresy te nie wykroczą poza sto osiemdziesiąt (180) dni. Po otrzymaniu powiadomienia o zawieszeniu Robót, Wykonawca bezzwłocznie wstrzyma dalsze ich wykonywanie we wskazanym zakresie. W okresie zawieszenia Robót będzie on właściwie dbać i chronić całość Robót w toku oraz Materiałów i Urządzeń, jakie posiada na miejscu dla wykonywania Robót. Na wniosek Zamawiającego Wykonawca natychmiast dostarczy mu kopię złożonych i czekających na realizację zamówień na dostawy, wiążących umów najmu i Umów na Podwykonawstwo odnoszących się do Robót, po czym podejmie takie działania, jakie Strony zgodnie ustalą. Wykonawca dołoży najlepszych starań aby spożytkować Materiały, Urządzenia i siłę roboczą w sposób, który obniży koszty związane z zawieszeniem Robót. Zamawiający może w dowolnym momencie cofnąć zawieszenie wykonywania Robót, w pełnym lub częściowym zakresie wstrzymanej ich części, drogą pisemnego powiadomienia wystosowanego do Wykonawcy, zawierającego zakres i proponowaną datę wejścia w życie cofnięcia zawieszenia. Po upływie wyżej wskazanych terminów w razie niecofnięcia zawieszenia, Wykonawca ma prawo odstąpić od Umowy.</w:t>
      </w:r>
    </w:p>
    <w:p w14:paraId="76B1FD45" w14:textId="77777777" w:rsidR="00FD300A" w:rsidRPr="00673080" w:rsidRDefault="00FD300A" w:rsidP="00FD300A">
      <w:pPr>
        <w:pStyle w:val="Akapitzlist"/>
        <w:numPr>
          <w:ilvl w:val="0"/>
          <w:numId w:val="28"/>
        </w:numPr>
        <w:spacing w:line="360" w:lineRule="auto"/>
        <w:ind w:left="357" w:hanging="357"/>
        <w:jc w:val="both"/>
        <w:rPr>
          <w:rFonts w:ascii="Arial" w:hAnsi="Arial" w:cs="Arial"/>
          <w:sz w:val="20"/>
          <w:szCs w:val="20"/>
        </w:rPr>
      </w:pPr>
      <w:r w:rsidRPr="00673080">
        <w:rPr>
          <w:rFonts w:ascii="Arial" w:hAnsi="Arial" w:cs="Arial"/>
          <w:sz w:val="20"/>
          <w:szCs w:val="20"/>
        </w:rPr>
        <w:t>Zamawiający pokryje jedynie uzasadnione i udokumentowane koszty Wykonawcy związane z zawieszeniem i ponownym podjęciem prac przez Wykonawcę.</w:t>
      </w:r>
    </w:p>
    <w:p w14:paraId="254E3C4D" w14:textId="77777777" w:rsidR="00FD300A" w:rsidRPr="00673080" w:rsidRDefault="00FD300A" w:rsidP="00FD300A">
      <w:pPr>
        <w:pStyle w:val="Akapitzlist"/>
        <w:numPr>
          <w:ilvl w:val="0"/>
          <w:numId w:val="28"/>
        </w:numPr>
        <w:spacing w:line="360" w:lineRule="auto"/>
        <w:ind w:left="357" w:hanging="357"/>
        <w:jc w:val="both"/>
        <w:rPr>
          <w:rFonts w:ascii="Arial" w:hAnsi="Arial" w:cs="Arial"/>
          <w:sz w:val="20"/>
          <w:szCs w:val="20"/>
        </w:rPr>
      </w:pPr>
      <w:r w:rsidRPr="00673080">
        <w:rPr>
          <w:rFonts w:ascii="Arial" w:hAnsi="Arial" w:cs="Arial"/>
          <w:sz w:val="20"/>
          <w:szCs w:val="20"/>
        </w:rPr>
        <w:lastRenderedPageBreak/>
        <w:t>Roboty mogą ulegać zmianom poprzez dodawanie przez Zamawiającego nowych, usuwanie wybranych lub modyfikowanie istniejących elementów. O zmianach Wykonawca będzie powiadamiany poprzez otrzymanie dodatkowej lub zrewidowanej Dokumentacji Technicznej i innych informacji lub też za pomocą pisemnych poleceń.</w:t>
      </w:r>
    </w:p>
    <w:p w14:paraId="456C0FBE" w14:textId="77777777" w:rsidR="00FD300A" w:rsidRPr="00673080" w:rsidRDefault="00FD300A" w:rsidP="00FD300A">
      <w:pPr>
        <w:pStyle w:val="Akapitzlist"/>
        <w:numPr>
          <w:ilvl w:val="0"/>
          <w:numId w:val="28"/>
        </w:numPr>
        <w:spacing w:line="360" w:lineRule="auto"/>
        <w:ind w:left="357" w:hanging="357"/>
        <w:jc w:val="both"/>
        <w:rPr>
          <w:rFonts w:ascii="Arial" w:hAnsi="Arial" w:cs="Arial"/>
          <w:sz w:val="20"/>
          <w:szCs w:val="20"/>
        </w:rPr>
      </w:pPr>
      <w:r w:rsidRPr="00673080">
        <w:rPr>
          <w:rFonts w:ascii="Arial" w:hAnsi="Arial" w:cs="Arial"/>
          <w:sz w:val="20"/>
          <w:szCs w:val="20"/>
        </w:rPr>
        <w:t>Jeżeli w ocenie Strony zmiana Robót powodować może zmianę Wartości Umowy lub Harmonogramu Robót, poinformuje ona o tym drugą Stronę w terminie siedmiu (7) dni od otrzymania powiadomienia o zmianie. W terminie czternastu (14) dni po otrzymaniu powiadomienia o zmianie, Strona przedłoży drugiej Stronie szczegółowe zestawienie zmian wraz z wyliczeniami i wyceną oraz wszelkimi korektami Harmonogramu koniecznymi dla realizacji Robót zmienionych w wyżej opisany sposób. Wyliczenia będą wystarczająco szczegółowe, aby pozwolić na przeanalizowanie całego nakładu Robót, Materiałów i Urządzeń, przy czym pokryją one całość Robót objętych zmianami, niezależnie od tego czy zostały one usunięte, dodane, czy też zmodyfikowane. Roboty i kwoty odnoszące się do Umów na Podwykonawstwo będą przedstawione w ten sam sposób. Jeżeli Harmonogram Robót zostanie poddany korekcie celem wykonania Robót w ich zmienionej postaci, uzasadnienie tej korekty będzie również podane. Żadne zgłoszenia zmian po określonym powyżej terminie czternastu (14) dni nie będą uwzględniane, a tym samym Strona nie będzie upoważniona do jakiegokolwiek dodatkowego wynagrodzenia lub żądania obniżenia wynagrodzenia z tytułu wprowadzenia zmian.</w:t>
      </w:r>
    </w:p>
    <w:p w14:paraId="5DA4C796" w14:textId="77777777" w:rsidR="00FD300A" w:rsidRPr="00673080" w:rsidRDefault="00FD300A" w:rsidP="00FD300A">
      <w:pPr>
        <w:pStyle w:val="Akapitzlist"/>
        <w:numPr>
          <w:ilvl w:val="0"/>
          <w:numId w:val="28"/>
        </w:numPr>
        <w:spacing w:line="360" w:lineRule="auto"/>
        <w:ind w:left="357" w:hanging="357"/>
        <w:contextualSpacing w:val="0"/>
        <w:jc w:val="both"/>
        <w:rPr>
          <w:rFonts w:ascii="Arial" w:hAnsi="Arial" w:cs="Arial"/>
          <w:sz w:val="20"/>
          <w:szCs w:val="20"/>
        </w:rPr>
      </w:pPr>
      <w:r w:rsidRPr="00673080">
        <w:rPr>
          <w:rFonts w:ascii="Arial" w:hAnsi="Arial" w:cs="Arial"/>
          <w:sz w:val="20"/>
          <w:szCs w:val="20"/>
        </w:rPr>
        <w:t>Wykonawca nie zrealizuje zmian w Robotach, dopóki Zamawiający nie zatwierdzi lub Strony nie uzgodnią na piśmie ich wyceny i wszelkich korekt Harmonogramu uwzględniających ich realizację. Wykonawca nie wstrzyma realizacji Robót w zakresie nieobjętym zmianami, chyba że ich wykonanie w takim zakresie uniemożliwi następnie realizację zmian. Po otrzymaniu pisemnego zatwierdzenia od Zamawiającego lub uzgodnieniu przez Strony wyceny i korekt Harmonogramu uwzględniających zmiany, Wykonawca należycie zrealizuje zmiany w ścisłej zgodzie z Umową.</w:t>
      </w:r>
    </w:p>
    <w:p w14:paraId="15899DFC" w14:textId="77777777" w:rsidR="00FD300A" w:rsidRPr="00673080" w:rsidRDefault="00FD300A" w:rsidP="00FD300A">
      <w:pPr>
        <w:pStyle w:val="Akapitzlist"/>
        <w:numPr>
          <w:ilvl w:val="0"/>
          <w:numId w:val="2"/>
        </w:numPr>
        <w:spacing w:before="120" w:after="0" w:line="360" w:lineRule="auto"/>
        <w:ind w:left="714" w:hanging="357"/>
        <w:contextualSpacing w:val="0"/>
        <w:jc w:val="center"/>
        <w:rPr>
          <w:rFonts w:ascii="Arial" w:hAnsi="Arial" w:cs="Arial"/>
          <w:b/>
          <w:bCs/>
          <w:sz w:val="20"/>
          <w:szCs w:val="20"/>
        </w:rPr>
      </w:pPr>
      <w:r w:rsidRPr="00673080">
        <w:rPr>
          <w:rFonts w:ascii="Arial" w:hAnsi="Arial" w:cs="Arial"/>
          <w:b/>
          <w:bCs/>
          <w:sz w:val="20"/>
          <w:szCs w:val="20"/>
        </w:rPr>
        <w:t>Pracownicy i zasady Robót</w:t>
      </w:r>
    </w:p>
    <w:p w14:paraId="5B7E93E1" w14:textId="77777777" w:rsidR="00FD300A" w:rsidRPr="00673080" w:rsidRDefault="00FD300A" w:rsidP="00FD300A">
      <w:pPr>
        <w:pStyle w:val="Akapitzlist"/>
        <w:numPr>
          <w:ilvl w:val="0"/>
          <w:numId w:val="29"/>
        </w:numPr>
        <w:spacing w:line="360" w:lineRule="auto"/>
        <w:ind w:left="357" w:hanging="357"/>
        <w:rPr>
          <w:rFonts w:ascii="Arial" w:hAnsi="Arial" w:cs="Arial"/>
          <w:sz w:val="20"/>
          <w:szCs w:val="20"/>
        </w:rPr>
      </w:pPr>
      <w:r w:rsidRPr="00673080">
        <w:rPr>
          <w:rFonts w:ascii="Arial" w:hAnsi="Arial" w:cs="Arial"/>
          <w:sz w:val="20"/>
          <w:szCs w:val="20"/>
        </w:rPr>
        <w:t>Personel Wykonawcy.</w:t>
      </w:r>
    </w:p>
    <w:p w14:paraId="21FBF595" w14:textId="77777777" w:rsidR="00FD300A" w:rsidRPr="00673080" w:rsidRDefault="00FD300A" w:rsidP="00FD300A">
      <w:pPr>
        <w:pStyle w:val="Akapitzlist"/>
        <w:numPr>
          <w:ilvl w:val="0"/>
          <w:numId w:val="31"/>
        </w:numPr>
        <w:spacing w:line="360" w:lineRule="auto"/>
        <w:jc w:val="both"/>
        <w:rPr>
          <w:rFonts w:ascii="Arial" w:hAnsi="Arial" w:cs="Arial"/>
          <w:sz w:val="20"/>
          <w:szCs w:val="20"/>
        </w:rPr>
      </w:pPr>
      <w:r w:rsidRPr="00673080">
        <w:rPr>
          <w:rFonts w:ascii="Arial" w:hAnsi="Arial" w:cs="Arial"/>
          <w:sz w:val="20"/>
          <w:szCs w:val="20"/>
        </w:rPr>
        <w:t>Przez cały okres realizacji Robót Wykonawca zapewni na Terenie Prac kierownika Robót posiadającego wymagane prawem uprawnienia do prowadzenia Robót, który podlega akceptacji Zamawiającego.</w:t>
      </w:r>
    </w:p>
    <w:p w14:paraId="5A091C9C" w14:textId="77777777" w:rsidR="00FD300A" w:rsidRPr="00673080" w:rsidRDefault="00FD300A" w:rsidP="00FD300A">
      <w:pPr>
        <w:pStyle w:val="Akapitzlist"/>
        <w:numPr>
          <w:ilvl w:val="0"/>
          <w:numId w:val="31"/>
        </w:numPr>
        <w:spacing w:line="360" w:lineRule="auto"/>
        <w:jc w:val="both"/>
        <w:rPr>
          <w:rFonts w:ascii="Arial" w:hAnsi="Arial" w:cs="Arial"/>
          <w:sz w:val="20"/>
          <w:szCs w:val="20"/>
        </w:rPr>
      </w:pPr>
      <w:r w:rsidRPr="00673080">
        <w:rPr>
          <w:rFonts w:ascii="Arial" w:hAnsi="Arial" w:cs="Arial"/>
          <w:sz w:val="20"/>
          <w:szCs w:val="20"/>
        </w:rPr>
        <w:t>Jeżeli którykolwiek z pracowników Wykonawcy, pracujący na Terenie Prac, zostanie uznany przez Zamawiającego za osobę budzącą zastrzeżenia co do jej kompetencji lub z innych względów, w szczególności z powodu naruszania swym zachowaniem dobrych obyczajów, godności osobistej osób z nim współpracujących lub zasad bezpieczeństwa, pracownik taki, na wniosek Zamawiającego, zostanie odsunięty od wykonywania Robót w najkrótszym możliwym terminie, a Wykonawca zapewni nowego pracownika, bez obciążenia Zamawiającego dodatkowymi kosztami z tego tytułu.</w:t>
      </w:r>
    </w:p>
    <w:p w14:paraId="2A9B7174" w14:textId="77777777" w:rsidR="00FD300A" w:rsidRPr="00673080" w:rsidRDefault="00FD300A" w:rsidP="00FD300A">
      <w:pPr>
        <w:pStyle w:val="Akapitzlist"/>
        <w:numPr>
          <w:ilvl w:val="0"/>
          <w:numId w:val="31"/>
        </w:numPr>
        <w:spacing w:line="360" w:lineRule="auto"/>
        <w:jc w:val="both"/>
        <w:rPr>
          <w:rFonts w:ascii="Arial" w:hAnsi="Arial" w:cs="Arial"/>
          <w:sz w:val="20"/>
          <w:szCs w:val="20"/>
        </w:rPr>
      </w:pPr>
      <w:r w:rsidRPr="00673080">
        <w:rPr>
          <w:rFonts w:ascii="Arial" w:hAnsi="Arial" w:cs="Arial"/>
          <w:sz w:val="20"/>
          <w:szCs w:val="20"/>
        </w:rPr>
        <w:t>Na wniosek Zamawiającego przed rozpoczęciem Robót na Terenie Prac lub w ich trakcie, Wykonawca przedłoży Zamawiającemu nazwiska pracowników skierowanych do wykonywania Robót oraz będzie informował o wszelkich zmianach w tym zakresie.</w:t>
      </w:r>
    </w:p>
    <w:p w14:paraId="285C2E62" w14:textId="77777777" w:rsidR="00FD300A" w:rsidRPr="00673080" w:rsidRDefault="00FD300A" w:rsidP="00FD300A">
      <w:pPr>
        <w:pStyle w:val="Akapitzlist"/>
        <w:numPr>
          <w:ilvl w:val="0"/>
          <w:numId w:val="31"/>
        </w:numPr>
        <w:spacing w:line="360" w:lineRule="auto"/>
        <w:jc w:val="both"/>
        <w:rPr>
          <w:rFonts w:ascii="Arial" w:hAnsi="Arial" w:cs="Arial"/>
          <w:sz w:val="20"/>
          <w:szCs w:val="20"/>
        </w:rPr>
      </w:pPr>
      <w:r w:rsidRPr="00673080">
        <w:rPr>
          <w:rFonts w:ascii="Arial" w:hAnsi="Arial" w:cs="Arial"/>
          <w:sz w:val="20"/>
          <w:szCs w:val="20"/>
        </w:rPr>
        <w:lastRenderedPageBreak/>
        <w:t>Wykonawca i Pracownicy będą mieli dostęp do Terenu Prac po uzyskaniu wszelkich wymaganych zgodnie z przepisami obowiązującymi u Zamawiającego, pozwoleń na prowadzenie prac.</w:t>
      </w:r>
    </w:p>
    <w:p w14:paraId="736C24C3" w14:textId="77777777" w:rsidR="00FD300A" w:rsidRPr="00673080" w:rsidRDefault="00FD300A" w:rsidP="00FD300A">
      <w:pPr>
        <w:pStyle w:val="Akapitzlist"/>
        <w:numPr>
          <w:ilvl w:val="0"/>
          <w:numId w:val="31"/>
        </w:numPr>
        <w:spacing w:line="360" w:lineRule="auto"/>
        <w:jc w:val="both"/>
        <w:rPr>
          <w:rFonts w:ascii="Arial" w:hAnsi="Arial" w:cs="Arial"/>
          <w:sz w:val="20"/>
          <w:szCs w:val="20"/>
        </w:rPr>
      </w:pPr>
      <w:r w:rsidRPr="00673080">
        <w:rPr>
          <w:rFonts w:ascii="Arial" w:hAnsi="Arial" w:cs="Arial"/>
          <w:sz w:val="20"/>
          <w:szCs w:val="20"/>
        </w:rPr>
        <w:t>Strony trzecie niebędące pracownikami Wykonawcy lub jego Podwykonawców, ale potrzebne do wykonania Robót na Terenie Prac mogą mieć wstęp na tenże Teren Prac pod nadzorem i na odpowiedzialność Wykonawcy. Zamawiający ma prawo odmówić wstępu lub obłożyć go warunkami.</w:t>
      </w:r>
    </w:p>
    <w:p w14:paraId="16CB51C4" w14:textId="77777777" w:rsidR="00FD300A" w:rsidRPr="00673080" w:rsidRDefault="00FD300A" w:rsidP="00FD300A">
      <w:pPr>
        <w:pStyle w:val="Akapitzlist"/>
        <w:numPr>
          <w:ilvl w:val="0"/>
          <w:numId w:val="29"/>
        </w:numPr>
        <w:spacing w:line="360" w:lineRule="auto"/>
        <w:ind w:left="357" w:hanging="357"/>
        <w:contextualSpacing w:val="0"/>
        <w:jc w:val="both"/>
        <w:rPr>
          <w:rFonts w:ascii="Arial" w:hAnsi="Arial" w:cs="Arial"/>
          <w:sz w:val="20"/>
          <w:szCs w:val="20"/>
        </w:rPr>
      </w:pPr>
      <w:r w:rsidRPr="00673080">
        <w:rPr>
          <w:rFonts w:ascii="Arial" w:hAnsi="Arial" w:cs="Arial"/>
          <w:sz w:val="20"/>
          <w:szCs w:val="20"/>
        </w:rPr>
        <w:t>Wykonawca jest w pełni odpowiedzialny za zapewnienie bezpieczeństwa Robót oraz wszelkie obrażenia poniesione przez kogokolwiek w trakcie realizacji Umowy. Zapewnienie przez Zamawiającego w razie możliwości pomocy medycznej ewentualnym poszkodowanym nie powoduje powstania po jego stronie żadnego obowiązku do takich ani innych świadczeń związanych z zapewnieniem opieki.</w:t>
      </w:r>
    </w:p>
    <w:p w14:paraId="110C88AC" w14:textId="77777777" w:rsidR="00FD300A" w:rsidRPr="00673080" w:rsidRDefault="00FD300A" w:rsidP="00FD300A">
      <w:pPr>
        <w:pStyle w:val="Akapitzlist"/>
        <w:numPr>
          <w:ilvl w:val="0"/>
          <w:numId w:val="2"/>
        </w:numPr>
        <w:spacing w:before="120" w:after="0" w:line="360" w:lineRule="auto"/>
        <w:ind w:left="714" w:hanging="357"/>
        <w:contextualSpacing w:val="0"/>
        <w:jc w:val="center"/>
        <w:rPr>
          <w:rFonts w:ascii="Arial" w:hAnsi="Arial" w:cs="Arial"/>
          <w:b/>
          <w:bCs/>
          <w:sz w:val="20"/>
          <w:szCs w:val="20"/>
        </w:rPr>
      </w:pPr>
      <w:r w:rsidRPr="00673080">
        <w:rPr>
          <w:rFonts w:ascii="Arial" w:hAnsi="Arial" w:cs="Arial"/>
          <w:b/>
          <w:bCs/>
          <w:sz w:val="20"/>
          <w:szCs w:val="20"/>
        </w:rPr>
        <w:t>Klauzula antykorupcyjna</w:t>
      </w:r>
    </w:p>
    <w:p w14:paraId="28E3F85E" w14:textId="77777777" w:rsidR="00FD300A" w:rsidRPr="00673080" w:rsidRDefault="00FD300A" w:rsidP="00FD300A">
      <w:pPr>
        <w:pStyle w:val="Akapitzlist"/>
        <w:numPr>
          <w:ilvl w:val="0"/>
          <w:numId w:val="34"/>
        </w:numPr>
        <w:spacing w:before="120" w:line="360" w:lineRule="auto"/>
        <w:ind w:left="357" w:hanging="357"/>
        <w:jc w:val="both"/>
        <w:rPr>
          <w:rFonts w:ascii="Arial" w:hAnsi="Arial" w:cs="Arial"/>
          <w:sz w:val="20"/>
          <w:szCs w:val="20"/>
        </w:rPr>
      </w:pPr>
      <w:r w:rsidRPr="00673080">
        <w:rPr>
          <w:rFonts w:ascii="Arial" w:hAnsi="Arial" w:cs="Arial"/>
          <w:sz w:val="20"/>
          <w:szCs w:val="2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CBBE55F" w14:textId="77777777" w:rsidR="00FD300A" w:rsidRPr="00673080" w:rsidRDefault="00FD300A" w:rsidP="00FD300A">
      <w:pPr>
        <w:pStyle w:val="Akapitzlist"/>
        <w:numPr>
          <w:ilvl w:val="0"/>
          <w:numId w:val="34"/>
        </w:numPr>
        <w:spacing w:before="120" w:line="360" w:lineRule="auto"/>
        <w:ind w:left="357" w:hanging="357"/>
        <w:jc w:val="both"/>
        <w:rPr>
          <w:rFonts w:ascii="Arial" w:hAnsi="Arial" w:cs="Arial"/>
          <w:sz w:val="20"/>
          <w:szCs w:val="20"/>
        </w:rPr>
      </w:pPr>
      <w:r w:rsidRPr="00673080">
        <w:rPr>
          <w:rFonts w:ascii="Arial" w:hAnsi="Arial" w:cs="Arial"/>
          <w:sz w:val="20"/>
          <w:szCs w:val="20"/>
        </w:rPr>
        <w:t>Każda ze Stron zaświadcza, że wdrożyła procedury przeciwdziałania korupcji i konfliktowi interesów.</w:t>
      </w:r>
    </w:p>
    <w:p w14:paraId="5F5B4254" w14:textId="77777777" w:rsidR="00FD300A" w:rsidRPr="00673080" w:rsidRDefault="00FD300A" w:rsidP="00FD300A">
      <w:pPr>
        <w:pStyle w:val="Akapitzlist"/>
        <w:numPr>
          <w:ilvl w:val="0"/>
          <w:numId w:val="34"/>
        </w:numPr>
        <w:spacing w:before="120" w:line="360" w:lineRule="auto"/>
        <w:ind w:left="357" w:hanging="357"/>
        <w:jc w:val="both"/>
        <w:rPr>
          <w:rFonts w:ascii="Arial" w:hAnsi="Arial" w:cs="Arial"/>
          <w:sz w:val="20"/>
          <w:szCs w:val="20"/>
        </w:rPr>
      </w:pPr>
      <w:r w:rsidRPr="00673080">
        <w:rPr>
          <w:rFonts w:ascii="Arial" w:hAnsi="Arial" w:cs="Arial"/>
          <w:sz w:val="20"/>
          <w:szCs w:val="20"/>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rozliczenia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B0C8208" w14:textId="77777777" w:rsidR="00FD300A" w:rsidRPr="00673080" w:rsidRDefault="00FD300A" w:rsidP="00FD300A">
      <w:pPr>
        <w:pStyle w:val="Akapitzlist"/>
        <w:numPr>
          <w:ilvl w:val="0"/>
          <w:numId w:val="34"/>
        </w:numPr>
        <w:spacing w:before="120" w:line="360" w:lineRule="auto"/>
        <w:ind w:left="357" w:hanging="357"/>
        <w:jc w:val="both"/>
        <w:rPr>
          <w:rFonts w:ascii="Arial" w:hAnsi="Arial" w:cs="Arial"/>
          <w:sz w:val="20"/>
          <w:szCs w:val="20"/>
        </w:rPr>
      </w:pPr>
      <w:r w:rsidRPr="00673080">
        <w:rPr>
          <w:rFonts w:ascii="Arial" w:hAnsi="Arial" w:cs="Arial"/>
          <w:sz w:val="20"/>
          <w:szCs w:val="20"/>
        </w:rPr>
        <w:t>Strony zapewniają, że w związku z zawarciem i realizacją niniejszej Umowy żadna ze Stron, aby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39E54DDD" w14:textId="77777777" w:rsidR="00FD300A" w:rsidRPr="00673080" w:rsidRDefault="00FD300A" w:rsidP="00FD300A">
      <w:pPr>
        <w:pStyle w:val="Akapitzlist"/>
        <w:numPr>
          <w:ilvl w:val="0"/>
          <w:numId w:val="35"/>
        </w:numPr>
        <w:spacing w:before="120" w:line="360" w:lineRule="auto"/>
        <w:ind w:left="714" w:hanging="357"/>
        <w:jc w:val="both"/>
        <w:rPr>
          <w:rFonts w:ascii="Arial" w:hAnsi="Arial" w:cs="Arial"/>
          <w:sz w:val="20"/>
          <w:szCs w:val="20"/>
        </w:rPr>
      </w:pPr>
      <w:r w:rsidRPr="00673080">
        <w:rPr>
          <w:rFonts w:ascii="Arial" w:hAnsi="Arial" w:cs="Arial"/>
          <w:sz w:val="20"/>
          <w:szCs w:val="20"/>
        </w:rPr>
        <w:t>członkowi zarządu, dyrektorowi, pracownikowi, ani agentowi Strony lub któregokolwiek kontrolowanego lub powiązanego podmiotu gospodarczego Stron,</w:t>
      </w:r>
    </w:p>
    <w:p w14:paraId="2CE8F2C6" w14:textId="77777777" w:rsidR="00FD300A" w:rsidRPr="00673080" w:rsidRDefault="00FD300A" w:rsidP="00FD300A">
      <w:pPr>
        <w:pStyle w:val="Akapitzlist"/>
        <w:numPr>
          <w:ilvl w:val="0"/>
          <w:numId w:val="35"/>
        </w:numPr>
        <w:spacing w:before="120" w:line="360" w:lineRule="auto"/>
        <w:ind w:left="714" w:hanging="357"/>
        <w:jc w:val="both"/>
        <w:rPr>
          <w:rFonts w:ascii="Arial" w:hAnsi="Arial" w:cs="Arial"/>
          <w:sz w:val="20"/>
          <w:szCs w:val="20"/>
        </w:rPr>
      </w:pPr>
      <w:r w:rsidRPr="00673080">
        <w:rPr>
          <w:rFonts w:ascii="Arial" w:hAnsi="Arial" w:cs="Arial"/>
          <w:sz w:val="20"/>
          <w:szCs w:val="20"/>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7FB66773" w14:textId="77777777" w:rsidR="00FD300A" w:rsidRPr="00673080" w:rsidRDefault="00FD300A" w:rsidP="00FD300A">
      <w:pPr>
        <w:pStyle w:val="Akapitzlist"/>
        <w:numPr>
          <w:ilvl w:val="0"/>
          <w:numId w:val="35"/>
        </w:numPr>
        <w:spacing w:before="120" w:line="360" w:lineRule="auto"/>
        <w:ind w:left="714" w:hanging="357"/>
        <w:jc w:val="both"/>
        <w:rPr>
          <w:rFonts w:ascii="Arial" w:hAnsi="Arial" w:cs="Arial"/>
          <w:sz w:val="20"/>
          <w:szCs w:val="20"/>
        </w:rPr>
      </w:pPr>
      <w:r w:rsidRPr="00673080">
        <w:rPr>
          <w:rFonts w:ascii="Arial" w:hAnsi="Arial" w:cs="Arial"/>
          <w:sz w:val="20"/>
          <w:szCs w:val="20"/>
        </w:rPr>
        <w:t>partii politycznej, członkowi partii politycznej, ani kandydatowi a urząd państwowy,</w:t>
      </w:r>
    </w:p>
    <w:p w14:paraId="13AB9899" w14:textId="77777777" w:rsidR="00FD300A" w:rsidRPr="00673080" w:rsidRDefault="00FD300A" w:rsidP="00FD300A">
      <w:pPr>
        <w:pStyle w:val="Akapitzlist"/>
        <w:numPr>
          <w:ilvl w:val="0"/>
          <w:numId w:val="35"/>
        </w:numPr>
        <w:spacing w:before="120" w:line="360" w:lineRule="auto"/>
        <w:ind w:left="714" w:hanging="357"/>
        <w:jc w:val="both"/>
        <w:rPr>
          <w:rFonts w:ascii="Arial" w:hAnsi="Arial" w:cs="Arial"/>
          <w:sz w:val="20"/>
          <w:szCs w:val="20"/>
        </w:rPr>
      </w:pPr>
      <w:r w:rsidRPr="00673080">
        <w:rPr>
          <w:rFonts w:ascii="Arial" w:hAnsi="Arial" w:cs="Arial"/>
          <w:sz w:val="20"/>
          <w:szCs w:val="20"/>
        </w:rPr>
        <w:t>agentowi ani pośrednikowi w zamian za opłacenie kogokolwiek z wyżej wymienionych,</w:t>
      </w:r>
    </w:p>
    <w:p w14:paraId="3909D5C3" w14:textId="77777777" w:rsidR="00FD300A" w:rsidRPr="00673080" w:rsidRDefault="00FD300A" w:rsidP="00FD300A">
      <w:pPr>
        <w:pStyle w:val="Akapitzlist"/>
        <w:numPr>
          <w:ilvl w:val="0"/>
          <w:numId w:val="35"/>
        </w:numPr>
        <w:spacing w:before="120" w:line="360" w:lineRule="auto"/>
        <w:ind w:left="714" w:hanging="357"/>
        <w:jc w:val="both"/>
        <w:rPr>
          <w:rFonts w:ascii="Arial" w:hAnsi="Arial" w:cs="Arial"/>
          <w:sz w:val="20"/>
          <w:szCs w:val="20"/>
        </w:rPr>
      </w:pPr>
      <w:r w:rsidRPr="00673080">
        <w:rPr>
          <w:rFonts w:ascii="Arial" w:hAnsi="Arial" w:cs="Arial"/>
          <w:sz w:val="20"/>
          <w:szCs w:val="20"/>
        </w:rPr>
        <w:lastRenderedPageBreak/>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95A6BD0" w14:textId="77777777" w:rsidR="00FD300A" w:rsidRPr="00673080" w:rsidRDefault="00FD300A" w:rsidP="00FD300A">
      <w:pPr>
        <w:pStyle w:val="Akapitzlist"/>
        <w:numPr>
          <w:ilvl w:val="0"/>
          <w:numId w:val="34"/>
        </w:numPr>
        <w:spacing w:before="120" w:line="360" w:lineRule="auto"/>
        <w:ind w:left="357" w:hanging="357"/>
        <w:jc w:val="both"/>
        <w:rPr>
          <w:rFonts w:ascii="Arial" w:hAnsi="Arial" w:cs="Arial"/>
          <w:sz w:val="20"/>
          <w:szCs w:val="20"/>
        </w:rPr>
      </w:pPr>
      <w:r w:rsidRPr="00673080">
        <w:rPr>
          <w:rFonts w:ascii="Arial" w:hAnsi="Arial" w:cs="Arial"/>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CE6D977" w14:textId="77777777" w:rsidR="00FD300A" w:rsidRPr="00673080" w:rsidRDefault="00FD300A" w:rsidP="00FD300A">
      <w:pPr>
        <w:pStyle w:val="Akapitzlist"/>
        <w:numPr>
          <w:ilvl w:val="0"/>
          <w:numId w:val="34"/>
        </w:numPr>
        <w:spacing w:before="120" w:line="360" w:lineRule="auto"/>
        <w:ind w:left="357" w:hanging="357"/>
        <w:jc w:val="both"/>
        <w:rPr>
          <w:rFonts w:ascii="Arial" w:hAnsi="Arial" w:cs="Arial"/>
          <w:sz w:val="20"/>
          <w:szCs w:val="20"/>
        </w:rPr>
      </w:pPr>
      <w:r w:rsidRPr="00673080">
        <w:rPr>
          <w:rFonts w:ascii="Arial" w:hAnsi="Arial" w:cs="Arial"/>
          <w:sz w:val="20"/>
          <w:szCs w:val="20"/>
        </w:rPr>
        <w:t>Każda ze Stron zaświadcza, iż w okresie realizacji niniejszej Umowy zapewnia każdej osobie działającej w dobrej wierze możliwość zgłaszania naruszeń prawa za pośrednictwem poczty elektronicznej na adres: anonim.adm@orlen.pl.</w:t>
      </w:r>
    </w:p>
    <w:p w14:paraId="2F3167F9" w14:textId="77777777" w:rsidR="00FD300A" w:rsidRPr="00673080" w:rsidRDefault="00FD300A" w:rsidP="00FD300A">
      <w:pPr>
        <w:pStyle w:val="Akapitzlist"/>
        <w:numPr>
          <w:ilvl w:val="0"/>
          <w:numId w:val="34"/>
        </w:numPr>
        <w:spacing w:line="360" w:lineRule="auto"/>
        <w:ind w:left="357" w:hanging="357"/>
        <w:contextualSpacing w:val="0"/>
        <w:jc w:val="both"/>
        <w:rPr>
          <w:rFonts w:ascii="Arial" w:hAnsi="Arial" w:cs="Arial"/>
          <w:sz w:val="20"/>
          <w:szCs w:val="20"/>
        </w:rPr>
      </w:pPr>
      <w:r w:rsidRPr="00673080">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56E88B6" w14:textId="77777777" w:rsidR="00FD300A" w:rsidRPr="00673080" w:rsidRDefault="00FD300A" w:rsidP="00FD300A">
      <w:pPr>
        <w:pStyle w:val="Akapitzlist"/>
        <w:numPr>
          <w:ilvl w:val="0"/>
          <w:numId w:val="2"/>
        </w:numPr>
        <w:spacing w:before="120" w:after="0" w:line="360" w:lineRule="auto"/>
        <w:ind w:left="714" w:hanging="357"/>
        <w:contextualSpacing w:val="0"/>
        <w:jc w:val="center"/>
        <w:rPr>
          <w:rFonts w:ascii="Arial" w:hAnsi="Arial" w:cs="Arial"/>
          <w:b/>
          <w:bCs/>
          <w:sz w:val="20"/>
          <w:szCs w:val="20"/>
        </w:rPr>
      </w:pPr>
      <w:r w:rsidRPr="00673080">
        <w:rPr>
          <w:rFonts w:ascii="Arial" w:hAnsi="Arial" w:cs="Arial"/>
          <w:b/>
          <w:bCs/>
          <w:sz w:val="20"/>
          <w:szCs w:val="20"/>
        </w:rPr>
        <w:t>Odbiory Robót</w:t>
      </w:r>
    </w:p>
    <w:p w14:paraId="4C7F6C02" w14:textId="77777777" w:rsidR="00FD300A" w:rsidRPr="00673080" w:rsidRDefault="00FD300A" w:rsidP="00FD300A">
      <w:pPr>
        <w:pStyle w:val="Akapitzlist"/>
        <w:numPr>
          <w:ilvl w:val="0"/>
          <w:numId w:val="30"/>
        </w:numPr>
        <w:spacing w:line="360" w:lineRule="auto"/>
        <w:ind w:left="357" w:hanging="357"/>
        <w:rPr>
          <w:rFonts w:ascii="Arial" w:hAnsi="Arial" w:cs="Arial"/>
          <w:sz w:val="20"/>
          <w:szCs w:val="20"/>
        </w:rPr>
      </w:pPr>
      <w:r w:rsidRPr="00673080">
        <w:rPr>
          <w:rFonts w:ascii="Arial" w:hAnsi="Arial" w:cs="Arial"/>
          <w:sz w:val="20"/>
          <w:szCs w:val="20"/>
        </w:rPr>
        <w:t>Powiadomienie o ukończeniu Robót oraz powiadomienie o Odbiorze.</w:t>
      </w:r>
    </w:p>
    <w:p w14:paraId="4F5F63EA" w14:textId="77777777" w:rsidR="00FD300A" w:rsidRPr="00673080" w:rsidRDefault="00FD300A" w:rsidP="00FD300A">
      <w:pPr>
        <w:pStyle w:val="Akapitzlist"/>
        <w:numPr>
          <w:ilvl w:val="0"/>
          <w:numId w:val="32"/>
        </w:numPr>
        <w:spacing w:line="360" w:lineRule="auto"/>
        <w:jc w:val="both"/>
        <w:rPr>
          <w:rFonts w:ascii="Arial" w:hAnsi="Arial" w:cs="Arial"/>
          <w:sz w:val="20"/>
          <w:szCs w:val="20"/>
        </w:rPr>
      </w:pPr>
      <w:r w:rsidRPr="00673080">
        <w:rPr>
          <w:rFonts w:ascii="Arial" w:hAnsi="Arial" w:cs="Arial"/>
          <w:sz w:val="20"/>
          <w:szCs w:val="20"/>
        </w:rPr>
        <w:t>W momencie, gdy Wykonawca uzna Roboty za w pełni ukończone, łącznie z przeprowadzeniem takich inspekcji, prób i złożeniem takiej dokumentacji, jaka została określona w Umowie, w terminie następnych siedmiu (7) dni powiadomi Zamawiającego na piśmie o ukończeniu Robót. Gotowość do odbioru powinna być potwierdzona przez inspektora nadzoru lub przedstawiciela Zamawiającego wpisem w dzienniku budowy lub w innej formie pisemnej.</w:t>
      </w:r>
    </w:p>
    <w:p w14:paraId="1988E406" w14:textId="77777777" w:rsidR="00FD300A" w:rsidRPr="00673080" w:rsidRDefault="00FD300A" w:rsidP="00FD300A">
      <w:pPr>
        <w:pStyle w:val="Akapitzlist"/>
        <w:numPr>
          <w:ilvl w:val="0"/>
          <w:numId w:val="32"/>
        </w:numPr>
        <w:spacing w:after="0" w:line="360" w:lineRule="auto"/>
        <w:jc w:val="both"/>
        <w:rPr>
          <w:rFonts w:ascii="Arial" w:hAnsi="Arial" w:cs="Arial"/>
          <w:sz w:val="20"/>
          <w:szCs w:val="20"/>
        </w:rPr>
      </w:pPr>
      <w:r w:rsidRPr="00673080">
        <w:rPr>
          <w:rFonts w:ascii="Arial" w:hAnsi="Arial" w:cs="Arial"/>
          <w:sz w:val="20"/>
          <w:szCs w:val="20"/>
        </w:rPr>
        <w:t>Po otrzymaniu w/w powiadomienia o ukończeniu Robót, Zamawiający przystąpi do odbioru tych Robót w terminie siedmiu (7) dni roboczych. Wykonawca obecny w trakcie odbioru będzie na bieżąco informowany o jego wynikach.</w:t>
      </w:r>
    </w:p>
    <w:p w14:paraId="33A06FC1" w14:textId="77777777" w:rsidR="00FD300A" w:rsidRPr="00673080" w:rsidRDefault="00FD300A" w:rsidP="00FD300A">
      <w:pPr>
        <w:numPr>
          <w:ilvl w:val="0"/>
          <w:numId w:val="32"/>
        </w:numPr>
        <w:spacing w:line="360" w:lineRule="auto"/>
        <w:rPr>
          <w:rFonts w:ascii="Arial" w:hAnsi="Arial" w:cs="Arial"/>
          <w:sz w:val="20"/>
          <w:szCs w:val="20"/>
        </w:rPr>
      </w:pPr>
      <w:r w:rsidRPr="00673080">
        <w:rPr>
          <w:rFonts w:ascii="Arial" w:hAnsi="Arial" w:cs="Arial"/>
          <w:sz w:val="20"/>
          <w:szCs w:val="20"/>
        </w:rPr>
        <w:t>Z czynności Odbioru częściowego Robót zostanie sporządzony protokół częściowy Odbioru Robót, podpisany przez osoby uczestniczące w czynnościach odbioru, który winien określać stan realizacji robót oraz zawierać uwagi Zamawiającego dotyczące ewentualnego występowania wad, usterek danego etapu Robót. W przypadku stwierdzenia przez Zamawiającego w toku czynności odbioru częściowego Robót wad Zamawiający może odmówić odbioru z winy Wykonawcy do czasu ich usunięcia przez Wykonawcę w terminie wyznaczonym przez Zamawiającego. Strony ustalają, że Zamawiający zachowuje prawo do ponownej kontroli robót lub ich etapów zarówno w czasie dokonywania odbioru końcowego, jak i przed takim odbiorem oraz ma prawo do żądania od Wykonawcy usunięcia stwierdzonych wówczas wad.</w:t>
      </w:r>
    </w:p>
    <w:p w14:paraId="2CEC1415" w14:textId="77777777" w:rsidR="00FD300A" w:rsidRPr="00673080" w:rsidRDefault="00FD300A" w:rsidP="00FD300A">
      <w:pPr>
        <w:pStyle w:val="Akapitzlist"/>
        <w:numPr>
          <w:ilvl w:val="0"/>
          <w:numId w:val="32"/>
        </w:numPr>
        <w:spacing w:line="360" w:lineRule="auto"/>
        <w:jc w:val="both"/>
        <w:rPr>
          <w:rFonts w:ascii="Arial" w:hAnsi="Arial" w:cs="Arial"/>
          <w:sz w:val="20"/>
          <w:szCs w:val="20"/>
        </w:rPr>
      </w:pPr>
      <w:r w:rsidRPr="00673080">
        <w:rPr>
          <w:rFonts w:ascii="Arial" w:hAnsi="Arial" w:cs="Arial"/>
          <w:sz w:val="20"/>
          <w:szCs w:val="20"/>
        </w:rPr>
        <w:lastRenderedPageBreak/>
        <w:t>Odbiór końcowy Robót, będzie miał miejsce po zakończeniu przez Wykonawcę wszelkich Robót, bez stwierdzenia wystąpienia wad istotnych oraz po skompletowaniu i przedstawieniu Zamawiającemu dokumentów pozwalających na ocenę prawidłowości wykonania Robót i umożliwiający formalne zakończenie Robót.</w:t>
      </w:r>
    </w:p>
    <w:p w14:paraId="77CB42B7" w14:textId="77777777" w:rsidR="00FD300A" w:rsidRPr="00673080" w:rsidRDefault="00FD300A" w:rsidP="00FD300A">
      <w:pPr>
        <w:pStyle w:val="Akapitzlist"/>
        <w:numPr>
          <w:ilvl w:val="0"/>
          <w:numId w:val="32"/>
        </w:numPr>
        <w:spacing w:line="360" w:lineRule="auto"/>
        <w:jc w:val="both"/>
        <w:rPr>
          <w:rFonts w:ascii="Arial" w:hAnsi="Arial" w:cs="Arial"/>
          <w:sz w:val="20"/>
          <w:szCs w:val="20"/>
        </w:rPr>
      </w:pPr>
      <w:r w:rsidRPr="00673080">
        <w:rPr>
          <w:rFonts w:ascii="Arial" w:hAnsi="Arial" w:cs="Arial"/>
          <w:sz w:val="20"/>
          <w:szCs w:val="20"/>
        </w:rPr>
        <w:t xml:space="preserve">Odbiór końcowy Robót będzie dokonany w terminie do 7 dni roboczych od dnia otrzymania przez Zamawiającego zawiadomienia o gotowości Wykonawcy do Odbioru końcowego Robót. </w:t>
      </w:r>
    </w:p>
    <w:p w14:paraId="4BCB658F" w14:textId="77777777" w:rsidR="00FD300A" w:rsidRPr="00673080" w:rsidRDefault="00FD300A" w:rsidP="00FD300A">
      <w:pPr>
        <w:pStyle w:val="Akapitzlist"/>
        <w:numPr>
          <w:ilvl w:val="0"/>
          <w:numId w:val="32"/>
        </w:numPr>
        <w:spacing w:line="360" w:lineRule="auto"/>
        <w:jc w:val="both"/>
        <w:rPr>
          <w:rFonts w:ascii="Arial" w:hAnsi="Arial" w:cs="Arial"/>
          <w:sz w:val="20"/>
          <w:szCs w:val="20"/>
        </w:rPr>
      </w:pPr>
      <w:r w:rsidRPr="00673080">
        <w:rPr>
          <w:rFonts w:ascii="Arial" w:hAnsi="Arial" w:cs="Arial"/>
          <w:sz w:val="20"/>
          <w:szCs w:val="20"/>
        </w:rPr>
        <w:t>Jeżeli w toku czynności odbioru końcowego Robót Zamawiający stwierdzi, że przedmiot odbioru nie osiągnął gotowości do odbioru z powodu niezakończenia wszystkich Robót, nieprzeprowadzenia wszystkich prób lub niedostarczenia niezbędnych dokumentów lub zidentyfikuje wady istotne, Zamawiający może odmówić Odbioru końcowego Robót z winy Wykonawcy. W takim przypadku Wykonawca będzie pozostawał w zwłoce do momentu dokonania Odbioru końcowego Robót przez Zamawiającego bez stwierdzenia istnienia jakichkolwiek wad.</w:t>
      </w:r>
    </w:p>
    <w:p w14:paraId="5503FB2F" w14:textId="77777777" w:rsidR="00FD300A" w:rsidRPr="00673080" w:rsidRDefault="00FD300A" w:rsidP="00FD300A">
      <w:pPr>
        <w:pStyle w:val="Akapitzlist"/>
        <w:numPr>
          <w:ilvl w:val="0"/>
          <w:numId w:val="32"/>
        </w:numPr>
        <w:spacing w:line="360" w:lineRule="auto"/>
        <w:jc w:val="both"/>
        <w:rPr>
          <w:rFonts w:ascii="Arial" w:hAnsi="Arial" w:cs="Arial"/>
          <w:sz w:val="20"/>
          <w:szCs w:val="20"/>
        </w:rPr>
      </w:pPr>
      <w:r w:rsidRPr="00673080">
        <w:rPr>
          <w:rFonts w:ascii="Arial" w:hAnsi="Arial" w:cs="Arial"/>
          <w:sz w:val="20"/>
          <w:szCs w:val="20"/>
        </w:rPr>
        <w:t>W razie stwierdzenia w trakcie czynności Odbioru końcowego Robót:</w:t>
      </w:r>
    </w:p>
    <w:p w14:paraId="14C82AEB" w14:textId="77777777" w:rsidR="00FD300A" w:rsidRPr="00673080" w:rsidRDefault="00FD300A" w:rsidP="00FD300A">
      <w:pPr>
        <w:pStyle w:val="Akapitzlist"/>
        <w:numPr>
          <w:ilvl w:val="0"/>
          <w:numId w:val="0"/>
        </w:numPr>
        <w:spacing w:line="360" w:lineRule="auto"/>
        <w:ind w:left="720"/>
        <w:jc w:val="both"/>
        <w:rPr>
          <w:rFonts w:ascii="Arial" w:hAnsi="Arial" w:cs="Arial"/>
          <w:sz w:val="20"/>
          <w:szCs w:val="20"/>
        </w:rPr>
      </w:pPr>
      <w:r w:rsidRPr="00673080">
        <w:rPr>
          <w:rFonts w:ascii="Arial" w:hAnsi="Arial" w:cs="Arial"/>
          <w:sz w:val="20"/>
          <w:szCs w:val="20"/>
        </w:rPr>
        <w:t>-  wady nadającej się do usunięcia – Strony spiszą protokół końcowy Odbioru Robót z wyznaczonym przez Zamawiającego terminem ich usunięcia;</w:t>
      </w:r>
    </w:p>
    <w:p w14:paraId="5E2341FA" w14:textId="77777777" w:rsidR="00FD300A" w:rsidRPr="00673080" w:rsidRDefault="00FD300A" w:rsidP="00FD300A">
      <w:pPr>
        <w:pStyle w:val="Akapitzlist"/>
        <w:numPr>
          <w:ilvl w:val="0"/>
          <w:numId w:val="0"/>
        </w:numPr>
        <w:spacing w:line="360" w:lineRule="auto"/>
        <w:ind w:left="720"/>
        <w:jc w:val="both"/>
        <w:rPr>
          <w:rFonts w:ascii="Arial" w:hAnsi="Arial" w:cs="Arial"/>
          <w:sz w:val="20"/>
          <w:szCs w:val="20"/>
        </w:rPr>
      </w:pPr>
      <w:r w:rsidRPr="00673080">
        <w:rPr>
          <w:rFonts w:ascii="Arial" w:hAnsi="Arial" w:cs="Arial"/>
          <w:sz w:val="20"/>
          <w:szCs w:val="20"/>
        </w:rPr>
        <w:t xml:space="preserve">- wady nie nadającej się do usunięcia, ale umożliwiającej użytkowanie przedmiotu odbioru zgodnie z jego przeznaczeniem – Strony spiszą protokół końcowy Odbioru Robót, a Zamawiającemu będzie przysługiwało uprawnienie do </w:t>
      </w:r>
      <w:bookmarkStart w:id="0" w:name="_Hlk156392682"/>
      <w:r w:rsidRPr="00673080">
        <w:rPr>
          <w:rFonts w:ascii="Arial" w:hAnsi="Arial" w:cs="Arial"/>
          <w:sz w:val="20"/>
          <w:szCs w:val="20"/>
        </w:rPr>
        <w:t>obniżenia wynagrodzenia Wykonawcy odpowiednio do utraconej z powodu tej wady wartości użytkowej, estetycznej i technicznej</w:t>
      </w:r>
      <w:bookmarkEnd w:id="0"/>
      <w:r w:rsidRPr="00673080">
        <w:rPr>
          <w:rFonts w:ascii="Arial" w:hAnsi="Arial" w:cs="Arial"/>
          <w:sz w:val="20"/>
          <w:szCs w:val="20"/>
        </w:rPr>
        <w:t xml:space="preserve">; </w:t>
      </w:r>
    </w:p>
    <w:p w14:paraId="09A6EE0A" w14:textId="77777777" w:rsidR="00FD300A" w:rsidRPr="00673080" w:rsidRDefault="00FD300A" w:rsidP="00FD300A">
      <w:pPr>
        <w:pStyle w:val="Akapitzlist"/>
        <w:numPr>
          <w:ilvl w:val="0"/>
          <w:numId w:val="0"/>
        </w:numPr>
        <w:spacing w:line="360" w:lineRule="auto"/>
        <w:ind w:left="720"/>
        <w:jc w:val="both"/>
        <w:rPr>
          <w:rFonts w:ascii="Arial" w:hAnsi="Arial" w:cs="Arial"/>
          <w:sz w:val="20"/>
          <w:szCs w:val="20"/>
        </w:rPr>
      </w:pPr>
      <w:r w:rsidRPr="00673080">
        <w:rPr>
          <w:rFonts w:ascii="Arial" w:hAnsi="Arial" w:cs="Arial"/>
          <w:sz w:val="20"/>
          <w:szCs w:val="20"/>
        </w:rPr>
        <w:t>- wady istotnej – Zamawiający może odmówić Odbioru końcowego Robót i zażądać powtórnego, wolnego od wad wykonania przedmiotu odbioru lub obniżenia wynagrodzenia Wykonawcy odpowiednio do utraconej z powodu tej wady wartości użytkowej, estetycznej i technicznej lub odstąpić od Zlecenia/Umowy. Do oświadczenia o odstąpieniu stosuje się odpowiednio paragraf 9 ust. 3 i 4 Umowy.</w:t>
      </w:r>
    </w:p>
    <w:p w14:paraId="64069D6B" w14:textId="77777777" w:rsidR="00FD300A" w:rsidRPr="00673080" w:rsidRDefault="00FD300A" w:rsidP="00FD300A">
      <w:pPr>
        <w:pStyle w:val="Akapitzlist"/>
        <w:numPr>
          <w:ilvl w:val="0"/>
          <w:numId w:val="32"/>
        </w:numPr>
        <w:spacing w:line="360" w:lineRule="auto"/>
        <w:jc w:val="both"/>
        <w:rPr>
          <w:rFonts w:ascii="Arial" w:hAnsi="Arial" w:cs="Arial"/>
          <w:sz w:val="20"/>
          <w:szCs w:val="20"/>
        </w:rPr>
      </w:pPr>
      <w:r w:rsidRPr="00673080">
        <w:rPr>
          <w:rFonts w:ascii="Arial" w:hAnsi="Arial" w:cs="Arial"/>
          <w:sz w:val="20"/>
          <w:szCs w:val="20"/>
        </w:rPr>
        <w:t>W każdym z przypadków wymienionych w g) Zamawiający uprawniony jest do zlecenia wykonania usunięcia wad osobom trzecim na wyłączne ryzyko i całkowity koszt Wykonawcy, co nie zwalnia Wykonawcy z odpowiedzialności za opóźnienie. Jednocześnie Wykonawca przyjmuje na siebie odpowiedzialność z tytułu gwarancji jakości i rękojmi, na warunkach określonych w Umowie za wykonane przez podmiot trzeci roboty i użyte do nich materiały i urządzenia. Koszty wykonania zastępczego Zamawiający potrąci z wynagrodzenia należnego Wykonawcy lub z zabezpieczenia należytego wykonania Umowy. W przypadku braku możliwości potrącenia pełnej kwoty, Zamawiający wezwie Wykonawcę do zapłaty powstałej różnicy.</w:t>
      </w:r>
    </w:p>
    <w:p w14:paraId="6CD1FD04" w14:textId="77777777" w:rsidR="00FD300A" w:rsidRPr="00673080" w:rsidRDefault="00FD300A" w:rsidP="00FD300A">
      <w:pPr>
        <w:pStyle w:val="Akapitzlist"/>
        <w:numPr>
          <w:ilvl w:val="0"/>
          <w:numId w:val="30"/>
        </w:numPr>
        <w:spacing w:line="360" w:lineRule="auto"/>
        <w:ind w:left="357" w:hanging="357"/>
        <w:rPr>
          <w:rFonts w:ascii="Arial" w:hAnsi="Arial" w:cs="Arial"/>
          <w:sz w:val="20"/>
          <w:szCs w:val="20"/>
        </w:rPr>
      </w:pPr>
      <w:r w:rsidRPr="00673080">
        <w:rPr>
          <w:rFonts w:ascii="Arial" w:hAnsi="Arial" w:cs="Arial"/>
          <w:sz w:val="20"/>
          <w:szCs w:val="20"/>
        </w:rPr>
        <w:t>Protokoły Odbioru Robót.</w:t>
      </w:r>
    </w:p>
    <w:p w14:paraId="4EE478EA" w14:textId="77777777" w:rsidR="00FD300A" w:rsidRPr="00673080" w:rsidRDefault="00FD300A" w:rsidP="00FD300A">
      <w:pPr>
        <w:pStyle w:val="Akapitzlist"/>
        <w:numPr>
          <w:ilvl w:val="0"/>
          <w:numId w:val="33"/>
        </w:numPr>
        <w:spacing w:line="360" w:lineRule="auto"/>
        <w:jc w:val="both"/>
        <w:rPr>
          <w:rFonts w:ascii="Arial" w:hAnsi="Arial" w:cs="Arial"/>
          <w:sz w:val="20"/>
          <w:szCs w:val="20"/>
        </w:rPr>
      </w:pPr>
      <w:r w:rsidRPr="00673080">
        <w:rPr>
          <w:rFonts w:ascii="Arial" w:hAnsi="Arial" w:cs="Arial"/>
          <w:sz w:val="20"/>
          <w:szCs w:val="20"/>
        </w:rPr>
        <w:t>Zamawiający nie zrealizuje częściowej płatności na rzecz Wykonawcy z tytułu wykonanych Robót do momentu zatwierdzenia protokołu Odbioru Robót na wzorze Zamawiającego, stanowiącego Załącznik nr 8 do Umowy,  stwierdzającego, że Roboty zostały należycie wykonane. Protokół Odbioru Robót zostanie podpisany przez osoby upoważnione każdej ze Stron.</w:t>
      </w:r>
    </w:p>
    <w:p w14:paraId="2DFF8998" w14:textId="77777777" w:rsidR="00FD300A" w:rsidRPr="00673080" w:rsidRDefault="00FD300A" w:rsidP="00FD300A">
      <w:pPr>
        <w:pStyle w:val="Akapitzlist"/>
        <w:numPr>
          <w:ilvl w:val="0"/>
          <w:numId w:val="33"/>
        </w:numPr>
        <w:spacing w:line="360" w:lineRule="auto"/>
        <w:jc w:val="both"/>
        <w:rPr>
          <w:rFonts w:ascii="Arial" w:hAnsi="Arial" w:cs="Arial"/>
          <w:sz w:val="20"/>
          <w:szCs w:val="20"/>
        </w:rPr>
      </w:pPr>
      <w:r w:rsidRPr="00673080">
        <w:rPr>
          <w:rFonts w:ascii="Arial" w:hAnsi="Arial" w:cs="Arial"/>
          <w:sz w:val="20"/>
          <w:szCs w:val="20"/>
        </w:rPr>
        <w:lastRenderedPageBreak/>
        <w:t>Częściowe protokoły Odbioru Robót dokonywane na potrzeby płatności częściowych nie powinny obejmować Robót uprawniających do otrzymania łącznie więcej niż 90% wynagrodzenia należnego Wykonawcy. Zamawiający jest uprawniony do przesunięcia odbioru wykonanych Robót uprawniających do otrzymania więcej niż 90% wynagrodzenia należnego Wykonawcy do odbioru końcowego.</w:t>
      </w:r>
    </w:p>
    <w:p w14:paraId="3F4E44DD" w14:textId="77777777" w:rsidR="00FD300A" w:rsidRPr="00673080" w:rsidRDefault="00FD300A" w:rsidP="00FD300A">
      <w:pPr>
        <w:pStyle w:val="Akapitzlist"/>
        <w:numPr>
          <w:ilvl w:val="0"/>
          <w:numId w:val="33"/>
        </w:numPr>
        <w:spacing w:line="360" w:lineRule="auto"/>
        <w:jc w:val="both"/>
        <w:rPr>
          <w:rFonts w:ascii="Arial" w:hAnsi="Arial" w:cs="Arial"/>
          <w:sz w:val="20"/>
          <w:szCs w:val="20"/>
        </w:rPr>
      </w:pPr>
      <w:r w:rsidRPr="00673080">
        <w:rPr>
          <w:rFonts w:ascii="Arial" w:hAnsi="Arial" w:cs="Arial"/>
          <w:sz w:val="20"/>
          <w:szCs w:val="20"/>
        </w:rPr>
        <w:t>Zamawiający nie zrealizuje ostatecznej płatności na rzecz Wykonawcy z tytułu wykonanych Robót do momentu zatwierdzenia protokołu końcowego Odbioru Robót na wzorze Zamawiającego, stwierdzającego, że Roboty zostały należycie wykonane. Protokół końcowego odbioru Robót zostanie podpisany przez osoby upoważnione każdej ze Stron.</w:t>
      </w:r>
    </w:p>
    <w:p w14:paraId="38B4B86A" w14:textId="77777777" w:rsidR="00457A21" w:rsidRPr="00FD300A" w:rsidRDefault="00FD300A" w:rsidP="00FD300A">
      <w:pPr>
        <w:pStyle w:val="Akapitzlist"/>
        <w:numPr>
          <w:ilvl w:val="0"/>
          <w:numId w:val="33"/>
        </w:numPr>
        <w:spacing w:line="360" w:lineRule="auto"/>
        <w:jc w:val="both"/>
        <w:rPr>
          <w:rFonts w:ascii="Arial" w:hAnsi="Arial" w:cs="Arial"/>
          <w:sz w:val="20"/>
          <w:szCs w:val="20"/>
        </w:rPr>
      </w:pPr>
      <w:r w:rsidRPr="00673080">
        <w:rPr>
          <w:rFonts w:ascii="Arial" w:hAnsi="Arial" w:cs="Arial"/>
          <w:sz w:val="20"/>
          <w:szCs w:val="20"/>
        </w:rPr>
        <w:t>Przed podpisaniem przez Zamawiającego protokołu końcowego Odbioru Robót Wykonawca dostarczy kompletną Dokumentację Powykonawczą.</w:t>
      </w:r>
    </w:p>
    <w:sectPr w:rsidR="00457A21" w:rsidRPr="00FD30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1D06"/>
    <w:multiLevelType w:val="hybridMultilevel"/>
    <w:tmpl w:val="860AD2BA"/>
    <w:lvl w:ilvl="0" w:tplc="E7844FF8">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363B5"/>
    <w:multiLevelType w:val="hybridMultilevel"/>
    <w:tmpl w:val="BD6A3396"/>
    <w:lvl w:ilvl="0" w:tplc="5A88AF3A">
      <w:start w:val="1"/>
      <w:numFmt w:val="decimal"/>
      <w:lvlText w:val="%1."/>
      <w:lvlJc w:val="left"/>
      <w:pPr>
        <w:ind w:left="1440" w:hanging="360"/>
      </w:pPr>
      <w:rPr>
        <w:rFonts w:ascii="Arial" w:hAnsi="Arial" w:cs="Aria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37B473C"/>
    <w:multiLevelType w:val="hybridMultilevel"/>
    <w:tmpl w:val="94286AEC"/>
    <w:lvl w:ilvl="0" w:tplc="61AC6F02">
      <w:start w:val="1"/>
      <w:numFmt w:val="lowerLetter"/>
      <w:lvlText w:val="%1)"/>
      <w:lvlJc w:val="left"/>
      <w:pPr>
        <w:ind w:left="1077" w:hanging="360"/>
      </w:pPr>
      <w:rPr>
        <w:rFonts w:ascii="Times New Roman" w:hAnsi="Times New Roman" w:cs="Times New Roman" w:hint="default"/>
        <w:b w:val="0"/>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15:restartNumberingAfterBreak="0">
    <w:nsid w:val="05F40673"/>
    <w:multiLevelType w:val="hybridMultilevel"/>
    <w:tmpl w:val="823240B4"/>
    <w:lvl w:ilvl="0" w:tplc="C76CF7D8">
      <w:start w:val="1"/>
      <w:numFmt w:val="decimal"/>
      <w:lvlText w:val="%1)"/>
      <w:lvlJc w:val="left"/>
      <w:pPr>
        <w:ind w:left="1077" w:hanging="360"/>
      </w:pPr>
      <w:rPr>
        <w:b w:val="0"/>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0AB62905"/>
    <w:multiLevelType w:val="hybridMultilevel"/>
    <w:tmpl w:val="832CC700"/>
    <w:lvl w:ilvl="0" w:tplc="DA9E718A">
      <w:start w:val="1"/>
      <w:numFmt w:val="lowerLetter"/>
      <w:lvlText w:val="%1)"/>
      <w:lvlJc w:val="left"/>
      <w:pPr>
        <w:ind w:left="720" w:hanging="360"/>
      </w:pPr>
      <w:rPr>
        <w:rFonts w:ascii="Times New Roman" w:hAnsi="Times New Roman"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55D05"/>
    <w:multiLevelType w:val="hybridMultilevel"/>
    <w:tmpl w:val="04F6C9EE"/>
    <w:lvl w:ilvl="0" w:tplc="5C86E83A">
      <w:start w:val="1"/>
      <w:numFmt w:val="decimal"/>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3A4E51"/>
    <w:multiLevelType w:val="hybridMultilevel"/>
    <w:tmpl w:val="26D4F064"/>
    <w:lvl w:ilvl="0" w:tplc="BCE41FF4">
      <w:start w:val="1"/>
      <w:numFmt w:val="lowerLetter"/>
      <w:lvlText w:val="%1)"/>
      <w:lvlJc w:val="left"/>
      <w:pPr>
        <w:ind w:left="1077" w:hanging="360"/>
      </w:pPr>
      <w:rPr>
        <w:rFonts w:ascii="Times New Roman" w:hAnsi="Times New Roman" w:cs="Times New Roman" w:hint="default"/>
        <w:b w:val="0"/>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DEB20CD"/>
    <w:multiLevelType w:val="hybridMultilevel"/>
    <w:tmpl w:val="9FDEAAB4"/>
    <w:lvl w:ilvl="0" w:tplc="4B4C113E">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4635FD1"/>
    <w:multiLevelType w:val="hybridMultilevel"/>
    <w:tmpl w:val="56F0B496"/>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5BB6CEF"/>
    <w:multiLevelType w:val="hybridMultilevel"/>
    <w:tmpl w:val="413C283E"/>
    <w:lvl w:ilvl="0" w:tplc="3DEE291A">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19135F"/>
    <w:multiLevelType w:val="hybridMultilevel"/>
    <w:tmpl w:val="62D4F22A"/>
    <w:lvl w:ilvl="0" w:tplc="D1901DCA">
      <w:start w:val="1"/>
      <w:numFmt w:val="decimal"/>
      <w:lvlText w:val="%1."/>
      <w:lvlJc w:val="left"/>
      <w:pPr>
        <w:ind w:left="1080" w:hanging="360"/>
      </w:pPr>
      <w:rPr>
        <w:rFonts w:ascii="Times New Roman" w:hAnsi="Times New Roman" w:cs="Times New Roman"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0AC164A"/>
    <w:multiLevelType w:val="multilevel"/>
    <w:tmpl w:val="EC947396"/>
    <w:lvl w:ilvl="0">
      <w:start w:val="1"/>
      <w:numFmt w:val="decimal"/>
      <w:lvlText w:val="%1."/>
      <w:lvlJc w:val="left"/>
      <w:pPr>
        <w:tabs>
          <w:tab w:val="num" w:pos="720"/>
        </w:tabs>
        <w:ind w:left="720" w:hanging="720"/>
      </w:pPr>
      <w:rPr>
        <w:b w:val="0"/>
        <w:bCs/>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1851B75"/>
    <w:multiLevelType w:val="hybridMultilevel"/>
    <w:tmpl w:val="4B3E0D00"/>
    <w:lvl w:ilvl="0" w:tplc="2280CDD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D1186A"/>
    <w:multiLevelType w:val="hybridMultilevel"/>
    <w:tmpl w:val="2A30C64C"/>
    <w:lvl w:ilvl="0" w:tplc="F4C4C126">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41205"/>
    <w:multiLevelType w:val="hybridMultilevel"/>
    <w:tmpl w:val="F58457C8"/>
    <w:lvl w:ilvl="0" w:tplc="483460FE">
      <w:start w:val="1"/>
      <w:numFmt w:val="bullet"/>
      <w:pStyle w:val="Normalny"/>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74C5B73"/>
    <w:multiLevelType w:val="hybridMultilevel"/>
    <w:tmpl w:val="6972B72A"/>
    <w:lvl w:ilvl="0" w:tplc="738C452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9B60FF"/>
    <w:multiLevelType w:val="hybridMultilevel"/>
    <w:tmpl w:val="28FEEE4C"/>
    <w:lvl w:ilvl="0" w:tplc="73CE4ABC">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A80DD3"/>
    <w:multiLevelType w:val="hybridMultilevel"/>
    <w:tmpl w:val="50240896"/>
    <w:lvl w:ilvl="0" w:tplc="E1028B4C">
      <w:start w:val="1"/>
      <w:numFmt w:val="decimal"/>
      <w:lvlText w:val="%1."/>
      <w:lvlJc w:val="left"/>
      <w:pPr>
        <w:ind w:left="720" w:hanging="360"/>
      </w:pPr>
      <w:rPr>
        <w:rFonts w:ascii="Times New Roman" w:hAnsi="Times New Roman"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AF5E16"/>
    <w:multiLevelType w:val="hybridMultilevel"/>
    <w:tmpl w:val="40848A56"/>
    <w:lvl w:ilvl="0" w:tplc="6E4A8414">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4D4842"/>
    <w:multiLevelType w:val="hybridMultilevel"/>
    <w:tmpl w:val="AC92CEDC"/>
    <w:lvl w:ilvl="0" w:tplc="5BC031AE">
      <w:start w:val="1"/>
      <w:numFmt w:val="decimal"/>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7B422C7"/>
    <w:multiLevelType w:val="hybridMultilevel"/>
    <w:tmpl w:val="C696E794"/>
    <w:lvl w:ilvl="0" w:tplc="C14E533C">
      <w:start w:val="1"/>
      <w:numFmt w:val="decimal"/>
      <w:lvlText w:val="%1."/>
      <w:lvlJc w:val="left"/>
      <w:pPr>
        <w:ind w:left="1440" w:hanging="360"/>
      </w:pPr>
      <w:rPr>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3C472B8E"/>
    <w:multiLevelType w:val="hybridMultilevel"/>
    <w:tmpl w:val="BBD8F4B2"/>
    <w:lvl w:ilvl="0" w:tplc="FD683D92">
      <w:start w:val="1"/>
      <w:numFmt w:val="decimal"/>
      <w:lvlText w:val="%1."/>
      <w:lvlJc w:val="left"/>
      <w:pPr>
        <w:ind w:left="72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1D272A"/>
    <w:multiLevelType w:val="hybridMultilevel"/>
    <w:tmpl w:val="C87E171C"/>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AA4CF1"/>
    <w:multiLevelType w:val="hybridMultilevel"/>
    <w:tmpl w:val="700E6572"/>
    <w:lvl w:ilvl="0" w:tplc="499AE80E">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476AFF"/>
    <w:multiLevelType w:val="hybridMultilevel"/>
    <w:tmpl w:val="F9222C2A"/>
    <w:lvl w:ilvl="0" w:tplc="483460FE">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51B43DA9"/>
    <w:multiLevelType w:val="hybridMultilevel"/>
    <w:tmpl w:val="5844A106"/>
    <w:lvl w:ilvl="0" w:tplc="E974CE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57B0430C"/>
    <w:multiLevelType w:val="hybridMultilevel"/>
    <w:tmpl w:val="84E01F90"/>
    <w:lvl w:ilvl="0" w:tplc="4BBE1350">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B91153"/>
    <w:multiLevelType w:val="hybridMultilevel"/>
    <w:tmpl w:val="AC02446C"/>
    <w:lvl w:ilvl="0" w:tplc="30AEF668">
      <w:start w:val="1"/>
      <w:numFmt w:val="decimal"/>
      <w:lvlText w:val="%1."/>
      <w:lvlJc w:val="left"/>
      <w:pPr>
        <w:ind w:left="1440" w:hanging="360"/>
      </w:pPr>
      <w:rPr>
        <w:rFonts w:ascii="Arial" w:hAnsi="Arial" w:cs="Aria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5886606E"/>
    <w:multiLevelType w:val="hybridMultilevel"/>
    <w:tmpl w:val="16EC9EF8"/>
    <w:lvl w:ilvl="0" w:tplc="1D5C9C00">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DF6EBB"/>
    <w:multiLevelType w:val="hybridMultilevel"/>
    <w:tmpl w:val="3356B426"/>
    <w:lvl w:ilvl="0" w:tplc="B97C4340">
      <w:start w:val="1"/>
      <w:numFmt w:val="decimal"/>
      <w:lvlText w:val="%1."/>
      <w:lvlJc w:val="left"/>
      <w:pPr>
        <w:ind w:left="1440" w:hanging="360"/>
      </w:pPr>
      <w:rPr>
        <w:rFonts w:ascii="Arial" w:hAnsi="Arial" w:cs="Aria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5DFE241D"/>
    <w:multiLevelType w:val="hybridMultilevel"/>
    <w:tmpl w:val="FC66A004"/>
    <w:lvl w:ilvl="0" w:tplc="3A1469A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52035F"/>
    <w:multiLevelType w:val="hybridMultilevel"/>
    <w:tmpl w:val="7F462202"/>
    <w:lvl w:ilvl="0" w:tplc="FDAA0E7E">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8F7E97"/>
    <w:multiLevelType w:val="hybridMultilevel"/>
    <w:tmpl w:val="03D42CE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6DDA0362"/>
    <w:multiLevelType w:val="hybridMultilevel"/>
    <w:tmpl w:val="09CC1260"/>
    <w:lvl w:ilvl="0" w:tplc="54FA7C1C">
      <w:start w:val="1"/>
      <w:numFmt w:val="lowerLetter"/>
      <w:lvlText w:val="%1)"/>
      <w:lvlJc w:val="left"/>
      <w:pPr>
        <w:ind w:left="720" w:hanging="360"/>
      </w:pPr>
      <w:rPr>
        <w:rFonts w:ascii="Times New Roman" w:hAnsi="Times New Roman"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315D7F"/>
    <w:multiLevelType w:val="hybridMultilevel"/>
    <w:tmpl w:val="BC3C021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50744341">
    <w:abstractNumId w:val="11"/>
  </w:num>
  <w:num w:numId="2" w16cid:durableId="1313480736">
    <w:abstractNumId w:val="22"/>
  </w:num>
  <w:num w:numId="3" w16cid:durableId="1786077780">
    <w:abstractNumId w:val="34"/>
  </w:num>
  <w:num w:numId="4" w16cid:durableId="1131167159">
    <w:abstractNumId w:val="21"/>
  </w:num>
  <w:num w:numId="5" w16cid:durableId="27804821">
    <w:abstractNumId w:val="2"/>
  </w:num>
  <w:num w:numId="6" w16cid:durableId="1582059174">
    <w:abstractNumId w:val="4"/>
  </w:num>
  <w:num w:numId="7" w16cid:durableId="1965381622">
    <w:abstractNumId w:val="24"/>
  </w:num>
  <w:num w:numId="8" w16cid:durableId="1582301256">
    <w:abstractNumId w:val="14"/>
  </w:num>
  <w:num w:numId="9" w16cid:durableId="723912735">
    <w:abstractNumId w:val="9"/>
  </w:num>
  <w:num w:numId="10" w16cid:durableId="1792934724">
    <w:abstractNumId w:val="31"/>
  </w:num>
  <w:num w:numId="11" w16cid:durableId="63534855">
    <w:abstractNumId w:val="26"/>
  </w:num>
  <w:num w:numId="12" w16cid:durableId="1948081620">
    <w:abstractNumId w:val="17"/>
  </w:num>
  <w:num w:numId="13" w16cid:durableId="1240404895">
    <w:abstractNumId w:val="6"/>
  </w:num>
  <w:num w:numId="14" w16cid:durableId="1255167464">
    <w:abstractNumId w:val="10"/>
  </w:num>
  <w:num w:numId="15" w16cid:durableId="393046300">
    <w:abstractNumId w:val="33"/>
  </w:num>
  <w:num w:numId="16" w16cid:durableId="1830250310">
    <w:abstractNumId w:val="5"/>
  </w:num>
  <w:num w:numId="17" w16cid:durableId="1472989075">
    <w:abstractNumId w:val="28"/>
  </w:num>
  <w:num w:numId="18" w16cid:durableId="1267078978">
    <w:abstractNumId w:val="7"/>
  </w:num>
  <w:num w:numId="19" w16cid:durableId="555237481">
    <w:abstractNumId w:val="8"/>
  </w:num>
  <w:num w:numId="20" w16cid:durableId="1094327681">
    <w:abstractNumId w:val="0"/>
  </w:num>
  <w:num w:numId="21" w16cid:durableId="1689988802">
    <w:abstractNumId w:val="25"/>
  </w:num>
  <w:num w:numId="22" w16cid:durableId="571738493">
    <w:abstractNumId w:val="19"/>
  </w:num>
  <w:num w:numId="23" w16cid:durableId="1678922782">
    <w:abstractNumId w:val="13"/>
  </w:num>
  <w:num w:numId="24" w16cid:durableId="818423495">
    <w:abstractNumId w:val="29"/>
  </w:num>
  <w:num w:numId="25" w16cid:durableId="415592245">
    <w:abstractNumId w:val="20"/>
  </w:num>
  <w:num w:numId="26" w16cid:durableId="1699969869">
    <w:abstractNumId w:val="3"/>
  </w:num>
  <w:num w:numId="27" w16cid:durableId="1356686043">
    <w:abstractNumId w:val="16"/>
  </w:num>
  <w:num w:numId="28" w16cid:durableId="1369834229">
    <w:abstractNumId w:val="32"/>
  </w:num>
  <w:num w:numId="29" w16cid:durableId="1031996262">
    <w:abstractNumId w:val="1"/>
  </w:num>
  <w:num w:numId="30" w16cid:durableId="1364402095">
    <w:abstractNumId w:val="27"/>
  </w:num>
  <w:num w:numId="31" w16cid:durableId="182860067">
    <w:abstractNumId w:val="23"/>
  </w:num>
  <w:num w:numId="32" w16cid:durableId="966622419">
    <w:abstractNumId w:val="18"/>
  </w:num>
  <w:num w:numId="33" w16cid:durableId="1000356014">
    <w:abstractNumId w:val="30"/>
  </w:num>
  <w:num w:numId="34" w16cid:durableId="201871692">
    <w:abstractNumId w:val="15"/>
  </w:num>
  <w:num w:numId="35" w16cid:durableId="18116286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00A"/>
    <w:rsid w:val="00457A21"/>
    <w:rsid w:val="004E2B07"/>
    <w:rsid w:val="006A2FA0"/>
    <w:rsid w:val="00BF1216"/>
    <w:rsid w:val="00FD30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FAD56"/>
  <w15:chartTrackingRefBased/>
  <w15:docId w15:val="{1B101BFC-17E4-4C63-A7DC-5B7C45D4B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300A"/>
    <w:pPr>
      <w:numPr>
        <w:numId w:val="8"/>
      </w:numPr>
      <w:spacing w:after="0" w:line="240" w:lineRule="auto"/>
      <w:jc w:val="both"/>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List Paragraph,List Paragraph1,List Paragraph2,HŁ_Bullet1,Podsis rysunku,Akapit z listą1,Tabela,normalny tekst,FooterText,numbered,Paragraphe de liste1,Bulletr List Paragraph,列出段落,列出段落1,List Paragraph21,Listeafsnit1,Tytuły"/>
    <w:basedOn w:val="Normalny"/>
    <w:link w:val="AkapitzlistZnak"/>
    <w:uiPriority w:val="34"/>
    <w:qFormat/>
    <w:rsid w:val="00FD300A"/>
    <w:pPr>
      <w:spacing w:after="200" w:line="276" w:lineRule="auto"/>
      <w:contextualSpacing/>
      <w:jc w:val="left"/>
    </w:pPr>
    <w:rPr>
      <w:rFonts w:asciiTheme="minorHAnsi" w:hAnsiTheme="minorHAnsi"/>
    </w:rPr>
  </w:style>
  <w:style w:type="character" w:customStyle="1" w:styleId="AkapitzlistZnak">
    <w:name w:val="Akapit z listą Znak"/>
    <w:aliases w:val="lp1 Znak,Preambuła Znak,List Paragraph Znak,List Paragraph1 Znak,List Paragraph2 Znak,HŁ_Bullet1 Znak,Podsis rysunku Znak,Akapit z listą1 Znak,Tabela Znak,normalny tekst Znak,FooterText Znak,numbered Znak,Paragraphe de liste1 Znak"/>
    <w:link w:val="Akapitzlist"/>
    <w:uiPriority w:val="34"/>
    <w:qFormat/>
    <w:locked/>
    <w:rsid w:val="00FD300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9893</Words>
  <Characters>59360</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Jankowska Paulina (ADM)</dc:creator>
  <cp:keywords/>
  <dc:description/>
  <cp:lastModifiedBy>Murach Krzysztof (ADM)</cp:lastModifiedBy>
  <cp:revision>3</cp:revision>
  <dcterms:created xsi:type="dcterms:W3CDTF">2025-03-20T10:27:00Z</dcterms:created>
  <dcterms:modified xsi:type="dcterms:W3CDTF">2025-11-06T13:53:00Z</dcterms:modified>
</cp:coreProperties>
</file>